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E3C9D" w:rsidRDefault="00EE3C9D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E3C9D" w:rsidRDefault="00EE3C9D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E3C9D" w:rsidRDefault="00EE3C9D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E3C9D" w:rsidRDefault="00EE3C9D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EE3C9D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POLITICA DE</w:t>
      </w:r>
      <w:r w:rsidR="00212F26">
        <w:rPr>
          <w:rFonts w:ascii="Arial" w:hAnsi="Arial" w:cs="Arial"/>
          <w:sz w:val="44"/>
          <w:szCs w:val="44"/>
        </w:rPr>
        <w:t xml:space="preserve"> RECURSOS HUMANOS 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</w:t>
      </w:r>
      <w:r w:rsidRPr="000A676F">
        <w:rPr>
          <w:rFonts w:ascii="Arial" w:hAnsi="Arial" w:cs="Arial"/>
          <w:sz w:val="44"/>
          <w:szCs w:val="44"/>
        </w:rPr>
        <w:t>I.MUNICIPALIDAD DE LA CISTERNA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:rsidR="00212F26" w:rsidRPr="000A676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2017</w:t>
      </w: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9B450F">
        <w:rPr>
          <w:rFonts w:ascii="Arial" w:hAnsi="Arial" w:cs="Arial"/>
          <w:sz w:val="28"/>
          <w:szCs w:val="28"/>
        </w:rPr>
        <w:t>NDICE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PRESENTACION POLITICA DE RECURSOS HUMANOS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PLANIFICACION ESTRATEGICA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Misión Institucional.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Misión Particular de La Municipalidad de La Cisterna.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OBJETIVOS ESTRATEGICOS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INGRESO DEL PERSONAL 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Reclutamiento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Selección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Inducción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GESTION DEL PERSONAL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DESARROLLO DE RECURSOS HUMANOS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Definición Plan Anual de Trabajo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Pago de Remuneraciones.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Promoción 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Clima laboral Satisfactorio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Seguridad e Higiene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Mejoramiento Sistema de Comunicación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Administración de Personal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 de Reconocimiento de Logros del Personal.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POLITICA DE RECURSOS HUMANOS.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Evaluación de desempeño.</w:t>
      </w:r>
    </w:p>
    <w:p w:rsidR="00212F26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Capacitación 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Traslados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Egreso.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CALIDAD DE VIDA LABORAL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Clima Laboral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Ambiente Laboral Seguro y Saludable</w:t>
      </w:r>
    </w:p>
    <w:p w:rsidR="00212F26" w:rsidRPr="009B450F" w:rsidRDefault="00212F26" w:rsidP="00212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Acoso Laboral</w:t>
      </w: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12F26" w:rsidRDefault="00212F2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4C6CFB" w:rsidRDefault="00212F26" w:rsidP="004C6CFB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2D311E" w:rsidRPr="004C6CFB">
        <w:rPr>
          <w:rFonts w:ascii="Arial" w:hAnsi="Arial" w:cs="Arial"/>
          <w:b/>
          <w:sz w:val="28"/>
          <w:szCs w:val="28"/>
        </w:rPr>
        <w:t>OLITICA DE RECURSOS HUMANOS.</w:t>
      </w: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9B450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Definición: La Política de Recursos Humanos de la Municipalidad de la Cisterna </w:t>
      </w:r>
      <w:r w:rsidR="007E1C9A">
        <w:rPr>
          <w:rFonts w:ascii="Arial" w:hAnsi="Arial" w:cs="Arial"/>
          <w:sz w:val="28"/>
          <w:szCs w:val="28"/>
        </w:rPr>
        <w:t xml:space="preserve">estará enfocada </w:t>
      </w:r>
      <w:r w:rsidR="00C6239F" w:rsidRPr="009B450F">
        <w:rPr>
          <w:rFonts w:ascii="Arial" w:hAnsi="Arial" w:cs="Arial"/>
          <w:sz w:val="28"/>
          <w:szCs w:val="28"/>
        </w:rPr>
        <w:t>al logro de los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 xml:space="preserve">objetivos municipales a </w:t>
      </w:r>
      <w:r w:rsidR="007E1C9A">
        <w:rPr>
          <w:rFonts w:ascii="Arial" w:hAnsi="Arial" w:cs="Arial"/>
          <w:sz w:val="28"/>
          <w:szCs w:val="28"/>
        </w:rPr>
        <w:t xml:space="preserve">través de una gestión </w:t>
      </w:r>
      <w:r w:rsidR="00C6239F" w:rsidRPr="009B450F">
        <w:rPr>
          <w:rFonts w:ascii="Arial" w:hAnsi="Arial" w:cs="Arial"/>
          <w:sz w:val="28"/>
          <w:szCs w:val="28"/>
        </w:rPr>
        <w:t>eficiente y comprometida,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brindando a sus colaboradores un marco de desarrollo profesional y personal,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favoreciendo un ambiente laboral positivo y segur</w:t>
      </w:r>
      <w:r w:rsidR="007E1C9A">
        <w:rPr>
          <w:rFonts w:ascii="Arial" w:hAnsi="Arial" w:cs="Arial"/>
          <w:sz w:val="28"/>
          <w:szCs w:val="28"/>
        </w:rPr>
        <w:t>o enmarcado en el buen trato y la equidad.</w:t>
      </w:r>
    </w:p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E1C9A" w:rsidRDefault="007E1C9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Concepto Central de la Estrategia de Recursos Humanos</w:t>
      </w:r>
    </w:p>
    <w:p w:rsidR="003B7F67" w:rsidRDefault="003B7F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7F67" w:rsidRDefault="003B7F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B7F67">
        <w:rPr>
          <w:rFonts w:ascii="Arial" w:hAnsi="Arial" w:cs="Arial"/>
          <w:b/>
          <w:sz w:val="28"/>
          <w:szCs w:val="28"/>
        </w:rPr>
        <w:t xml:space="preserve">     2.- PLANIFICACION ESTRATEGICA</w:t>
      </w:r>
      <w:r>
        <w:rPr>
          <w:rFonts w:ascii="Arial" w:hAnsi="Arial" w:cs="Arial"/>
          <w:b/>
          <w:sz w:val="28"/>
          <w:szCs w:val="28"/>
        </w:rPr>
        <w:t>.</w:t>
      </w:r>
    </w:p>
    <w:p w:rsidR="003B7F67" w:rsidRDefault="003B7F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B7F67" w:rsidRDefault="003B7F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Misión Institucional: </w:t>
      </w:r>
      <w:r>
        <w:rPr>
          <w:rFonts w:ascii="Arial" w:hAnsi="Arial" w:cs="Arial"/>
          <w:sz w:val="28"/>
          <w:szCs w:val="28"/>
        </w:rPr>
        <w:t>Misión genérica expresada en la Ley Orgánica Constitucional de Municipalidades</w:t>
      </w:r>
      <w:r w:rsidR="0092244F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razón de ser),</w:t>
      </w:r>
      <w:r w:rsidR="005E29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“es satisfacer las necesidades de la comunidad local y asegurar su participación en el progreso económico, social y cultural de las respectivas comunas” ( artículo 1° ley 18.695.</w:t>
      </w:r>
    </w:p>
    <w:p w:rsidR="003B7F67" w:rsidRDefault="003B7F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7F67" w:rsidRPr="003B7F67" w:rsidRDefault="003B7F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3B7F67">
        <w:rPr>
          <w:rFonts w:ascii="Arial" w:hAnsi="Arial" w:cs="Arial"/>
          <w:b/>
          <w:sz w:val="28"/>
          <w:szCs w:val="28"/>
        </w:rPr>
        <w:t xml:space="preserve"> Misión particular de La Cisterna</w:t>
      </w:r>
      <w:r>
        <w:rPr>
          <w:rFonts w:ascii="Arial" w:hAnsi="Arial" w:cs="Arial"/>
          <w:sz w:val="28"/>
          <w:szCs w:val="28"/>
        </w:rPr>
        <w:t>: La Municipalidad de La Cisterna se distingue por ser una identidad corporativa y con trato de excelencia en los servicios municipales, por el fomento y cuidado de un medio ambiente saludable, así como por el respeto y la equidad de sus habitantes.</w:t>
      </w:r>
    </w:p>
    <w:p w:rsidR="00D13EE7" w:rsidRPr="009B450F" w:rsidRDefault="00D13EE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3EE7" w:rsidRPr="002B631E" w:rsidRDefault="002B631E" w:rsidP="002B63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2B631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.-</w:t>
      </w:r>
      <w:r w:rsidR="001C7736" w:rsidRPr="002B631E">
        <w:rPr>
          <w:rFonts w:ascii="Arial" w:hAnsi="Arial" w:cs="Arial"/>
          <w:b/>
          <w:sz w:val="28"/>
          <w:szCs w:val="28"/>
        </w:rPr>
        <w:t xml:space="preserve"> </w:t>
      </w:r>
      <w:r w:rsidR="007E1C9A" w:rsidRPr="002B631E">
        <w:rPr>
          <w:rFonts w:ascii="Arial" w:hAnsi="Arial" w:cs="Arial"/>
          <w:b/>
          <w:sz w:val="28"/>
          <w:szCs w:val="28"/>
        </w:rPr>
        <w:t xml:space="preserve">OBJETIVOS ESTRATEGICOS: </w:t>
      </w:r>
    </w:p>
    <w:p w:rsidR="00D13EE7" w:rsidRPr="009B450F" w:rsidRDefault="00D13EE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AD41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Probidad: Esta política deberá propender </w:t>
      </w:r>
      <w:r w:rsidR="00C6239F" w:rsidRPr="009B450F">
        <w:rPr>
          <w:rFonts w:ascii="Arial" w:hAnsi="Arial" w:cs="Arial"/>
          <w:sz w:val="28"/>
          <w:szCs w:val="28"/>
        </w:rPr>
        <w:t>una conducta laboral correcta, moralmente intachable, basada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en la honestidad e integridad en el desempeño de nuestros cargos, orientando nuestros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esfuerzos hacia la misión institucional.</w:t>
      </w:r>
    </w:p>
    <w:p w:rsidR="00D13EE7" w:rsidRPr="009B450F" w:rsidRDefault="00D13EE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B7F67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Credibilidad:</w:t>
      </w:r>
      <w:r w:rsidR="00AD4167">
        <w:rPr>
          <w:rFonts w:ascii="Arial" w:hAnsi="Arial" w:cs="Arial"/>
          <w:sz w:val="28"/>
          <w:szCs w:val="28"/>
        </w:rPr>
        <w:t xml:space="preserve"> Instar y preparar a nuestros funcionarios para entregar</w:t>
      </w:r>
      <w:r w:rsidRPr="009B450F">
        <w:rPr>
          <w:rFonts w:ascii="Arial" w:hAnsi="Arial" w:cs="Arial"/>
          <w:sz w:val="28"/>
          <w:szCs w:val="28"/>
        </w:rPr>
        <w:t xml:space="preserve"> siempre información fidedigna y real, desempeñando nuestras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labores con profesionalismo y dedicación, siendo cohe</w:t>
      </w:r>
      <w:r w:rsidR="003B7F67">
        <w:rPr>
          <w:rFonts w:ascii="Arial" w:hAnsi="Arial" w:cs="Arial"/>
          <w:sz w:val="28"/>
          <w:szCs w:val="28"/>
        </w:rPr>
        <w:t>rentes en el actuar, aportando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nuestros conocimientos, habilidades y</w:t>
      </w:r>
      <w:r w:rsidR="003B7F67">
        <w:rPr>
          <w:rFonts w:ascii="Arial" w:hAnsi="Arial" w:cs="Arial"/>
          <w:sz w:val="28"/>
          <w:szCs w:val="28"/>
        </w:rPr>
        <w:t xml:space="preserve"> la mejor actitud para con los demás funcionarios y para con  nuestros</w:t>
      </w:r>
      <w:r w:rsidRPr="009B450F">
        <w:rPr>
          <w:rFonts w:ascii="Arial" w:hAnsi="Arial" w:cs="Arial"/>
          <w:sz w:val="28"/>
          <w:szCs w:val="28"/>
        </w:rPr>
        <w:t xml:space="preserve"> vecinos.</w:t>
      </w:r>
    </w:p>
    <w:p w:rsidR="004B3FC3" w:rsidRDefault="004B3FC3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3FC3" w:rsidRDefault="004B3FC3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4167" w:rsidRPr="009B450F" w:rsidRDefault="00AD41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AD41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Eficiencia</w:t>
      </w:r>
      <w:r w:rsidR="00C6239F" w:rsidRPr="009B450F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Solución rápida </w:t>
      </w:r>
      <w:r w:rsidR="00C6239F" w:rsidRPr="009B450F">
        <w:rPr>
          <w:rFonts w:ascii="Arial" w:hAnsi="Arial" w:cs="Arial"/>
          <w:sz w:val="28"/>
          <w:szCs w:val="28"/>
        </w:rPr>
        <w:t>a las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demanda</w:t>
      </w:r>
      <w:r w:rsidR="003B7F67">
        <w:rPr>
          <w:rFonts w:ascii="Arial" w:hAnsi="Arial" w:cs="Arial"/>
          <w:sz w:val="28"/>
          <w:szCs w:val="28"/>
        </w:rPr>
        <w:t>s de nuestros funcionarios y vecinos</w:t>
      </w:r>
      <w:r w:rsidR="00C6239F" w:rsidRPr="009B450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</w:t>
      </w:r>
      <w:r w:rsidR="00C6239F" w:rsidRPr="009B450F">
        <w:rPr>
          <w:rFonts w:ascii="Arial" w:hAnsi="Arial" w:cs="Arial"/>
          <w:sz w:val="28"/>
          <w:szCs w:val="28"/>
        </w:rPr>
        <w:t>omprometiéndonos con los problemas que se</w:t>
      </w:r>
      <w:r w:rsidR="00D13EE7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pres</w:t>
      </w:r>
      <w:r w:rsidR="003B7F67">
        <w:rPr>
          <w:rFonts w:ascii="Arial" w:hAnsi="Arial" w:cs="Arial"/>
          <w:sz w:val="28"/>
          <w:szCs w:val="28"/>
        </w:rPr>
        <w:t>entan por parte de ellos y de la comunidad</w:t>
      </w:r>
      <w:r w:rsidR="00A17CC0">
        <w:rPr>
          <w:rFonts w:ascii="Arial" w:hAnsi="Arial" w:cs="Arial"/>
          <w:sz w:val="28"/>
          <w:szCs w:val="28"/>
        </w:rPr>
        <w:t>,</w:t>
      </w:r>
      <w:r w:rsidR="003B7F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informándoles de manera precisa acerca de sus </w:t>
      </w:r>
      <w:r w:rsidR="00DF6194">
        <w:rPr>
          <w:rFonts w:ascii="Arial" w:hAnsi="Arial" w:cs="Arial"/>
          <w:sz w:val="28"/>
          <w:szCs w:val="28"/>
        </w:rPr>
        <w:t>d</w:t>
      </w:r>
      <w:r w:rsidR="003B7F67">
        <w:rPr>
          <w:rFonts w:ascii="Arial" w:hAnsi="Arial" w:cs="Arial"/>
          <w:sz w:val="28"/>
          <w:szCs w:val="28"/>
        </w:rPr>
        <w:t>erechos y soluciones existentes a sus problemas.</w:t>
      </w:r>
    </w:p>
    <w:p w:rsidR="00D13EE7" w:rsidRPr="009B450F" w:rsidRDefault="00D13EE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Participación: Propiciaremos y fortaleceremos la participación</w:t>
      </w:r>
      <w:r w:rsidR="003B7F67">
        <w:rPr>
          <w:rFonts w:ascii="Arial" w:hAnsi="Arial" w:cs="Arial"/>
          <w:sz w:val="28"/>
          <w:szCs w:val="28"/>
        </w:rPr>
        <w:t xml:space="preserve"> de nuestros funcionarios</w:t>
      </w:r>
      <w:r w:rsidRPr="009B450F">
        <w:rPr>
          <w:rFonts w:ascii="Arial" w:hAnsi="Arial" w:cs="Arial"/>
          <w:sz w:val="28"/>
          <w:szCs w:val="28"/>
        </w:rPr>
        <w:t xml:space="preserve"> en la toma de decisiones</w:t>
      </w:r>
      <w:r w:rsidR="006D23D7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municipales, generando la posibilidad de</w:t>
      </w:r>
      <w:r w:rsidR="00A17CC0">
        <w:rPr>
          <w:rFonts w:ascii="Arial" w:hAnsi="Arial" w:cs="Arial"/>
          <w:sz w:val="28"/>
          <w:szCs w:val="28"/>
        </w:rPr>
        <w:t xml:space="preserve"> que sean escuchados para la toma de</w:t>
      </w:r>
      <w:r w:rsidRPr="009B450F">
        <w:rPr>
          <w:rFonts w:ascii="Arial" w:hAnsi="Arial" w:cs="Arial"/>
          <w:sz w:val="28"/>
          <w:szCs w:val="28"/>
        </w:rPr>
        <w:t xml:space="preserve"> decisio</w:t>
      </w:r>
      <w:r w:rsidR="003B7F67">
        <w:rPr>
          <w:rFonts w:ascii="Arial" w:hAnsi="Arial" w:cs="Arial"/>
          <w:sz w:val="28"/>
          <w:szCs w:val="28"/>
        </w:rPr>
        <w:t>nes</w:t>
      </w:r>
      <w:r w:rsidR="00EE3C9D">
        <w:rPr>
          <w:rFonts w:ascii="Arial" w:hAnsi="Arial" w:cs="Arial"/>
          <w:sz w:val="28"/>
          <w:szCs w:val="28"/>
        </w:rPr>
        <w:t xml:space="preserve"> acerca de</w:t>
      </w:r>
      <w:r w:rsidR="003B7F67">
        <w:rPr>
          <w:rFonts w:ascii="Arial" w:hAnsi="Arial" w:cs="Arial"/>
          <w:sz w:val="28"/>
          <w:szCs w:val="28"/>
        </w:rPr>
        <w:t xml:space="preserve"> políticas a ni</w:t>
      </w:r>
      <w:r w:rsidR="00B55B77">
        <w:rPr>
          <w:rFonts w:ascii="Arial" w:hAnsi="Arial" w:cs="Arial"/>
          <w:sz w:val="28"/>
          <w:szCs w:val="28"/>
        </w:rPr>
        <w:t>vel municipal, de igual forma</w:t>
      </w:r>
      <w:r w:rsidR="003B7F67">
        <w:rPr>
          <w:rFonts w:ascii="Arial" w:hAnsi="Arial" w:cs="Arial"/>
          <w:sz w:val="28"/>
          <w:szCs w:val="28"/>
        </w:rPr>
        <w:t xml:space="preserve"> propiciar</w:t>
      </w:r>
      <w:r w:rsidR="00A17CC0">
        <w:rPr>
          <w:rFonts w:ascii="Arial" w:hAnsi="Arial" w:cs="Arial"/>
          <w:sz w:val="28"/>
          <w:szCs w:val="28"/>
        </w:rPr>
        <w:t>emos</w:t>
      </w:r>
      <w:r w:rsidR="003B7F67">
        <w:rPr>
          <w:rFonts w:ascii="Arial" w:hAnsi="Arial" w:cs="Arial"/>
          <w:sz w:val="28"/>
          <w:szCs w:val="28"/>
        </w:rPr>
        <w:t xml:space="preserve"> la participación de nuestr</w:t>
      </w:r>
      <w:r w:rsidR="00A17CC0">
        <w:rPr>
          <w:rFonts w:ascii="Arial" w:hAnsi="Arial" w:cs="Arial"/>
          <w:sz w:val="28"/>
          <w:szCs w:val="28"/>
        </w:rPr>
        <w:t>os vecinos, escuchando su</w:t>
      </w:r>
      <w:r w:rsidR="003B7F67">
        <w:rPr>
          <w:rFonts w:ascii="Arial" w:hAnsi="Arial" w:cs="Arial"/>
          <w:sz w:val="28"/>
          <w:szCs w:val="28"/>
        </w:rPr>
        <w:t xml:space="preserve"> opinión para la toma de las decisiones municipales.</w:t>
      </w:r>
    </w:p>
    <w:p w:rsidR="00AD4167" w:rsidRDefault="00AD41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4167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 xml:space="preserve">Inclusión: Nos preocuparemos de asegurar la </w:t>
      </w:r>
      <w:r w:rsidR="006D23D7" w:rsidRPr="009B450F">
        <w:rPr>
          <w:rFonts w:ascii="Arial" w:hAnsi="Arial" w:cs="Arial"/>
          <w:sz w:val="28"/>
          <w:szCs w:val="28"/>
        </w:rPr>
        <w:t>integración</w:t>
      </w:r>
      <w:r w:rsidRPr="009B450F">
        <w:rPr>
          <w:rFonts w:ascii="Arial" w:hAnsi="Arial" w:cs="Arial"/>
          <w:sz w:val="28"/>
          <w:szCs w:val="28"/>
        </w:rPr>
        <w:t xml:space="preserve"> de todos y todas, y respetar la</w:t>
      </w:r>
      <w:r w:rsidR="006D23D7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diversidad sin importar su condición física, cultural, social o política.</w:t>
      </w:r>
    </w:p>
    <w:p w:rsidR="001A7F1C" w:rsidRDefault="001A7F1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Default="00674DA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Equidad: Establecer criterios uniforme</w:t>
      </w:r>
      <w:r w:rsidR="00DF6194">
        <w:rPr>
          <w:rFonts w:ascii="Arial" w:hAnsi="Arial" w:cs="Arial"/>
          <w:sz w:val="28"/>
          <w:szCs w:val="28"/>
        </w:rPr>
        <w:t>s y objetivos para la selección</w:t>
      </w:r>
      <w:r>
        <w:rPr>
          <w:rFonts w:ascii="Arial" w:hAnsi="Arial" w:cs="Arial"/>
          <w:sz w:val="28"/>
          <w:szCs w:val="28"/>
        </w:rPr>
        <w:t>, gestión y desarrollo de los funcionarios municipales de La Cisterna.</w:t>
      </w:r>
    </w:p>
    <w:p w:rsidR="00AD4167" w:rsidRPr="009B450F" w:rsidRDefault="00AD41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23D7" w:rsidRPr="009B450F" w:rsidRDefault="00674DA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Mejorar el clima laboral de la Municipalidad: Ello a través del reconocimiento de las distintas asociaciones de funcionarios para que sean un canal de c</w:t>
      </w:r>
      <w:r w:rsidR="002D311E">
        <w:rPr>
          <w:rFonts w:ascii="Arial" w:hAnsi="Arial" w:cs="Arial"/>
          <w:sz w:val="28"/>
          <w:szCs w:val="28"/>
        </w:rPr>
        <w:t xml:space="preserve">omunicación con la autoridad y </w:t>
      </w:r>
      <w:r>
        <w:rPr>
          <w:rFonts w:ascii="Arial" w:hAnsi="Arial" w:cs="Arial"/>
          <w:sz w:val="28"/>
          <w:szCs w:val="28"/>
        </w:rPr>
        <w:t xml:space="preserve">promover la participación en un Sistema de Bienestar </w:t>
      </w:r>
      <w:r w:rsidR="002D311E">
        <w:rPr>
          <w:rFonts w:ascii="Arial" w:hAnsi="Arial" w:cs="Arial"/>
          <w:sz w:val="28"/>
          <w:szCs w:val="28"/>
        </w:rPr>
        <w:t>acorde a las actuales circunstancia</w:t>
      </w:r>
      <w:r w:rsidR="009B12A8">
        <w:rPr>
          <w:rFonts w:ascii="Arial" w:hAnsi="Arial" w:cs="Arial"/>
          <w:sz w:val="28"/>
          <w:szCs w:val="28"/>
        </w:rPr>
        <w:t>s</w:t>
      </w:r>
      <w:r w:rsidR="002D311E">
        <w:rPr>
          <w:rFonts w:ascii="Arial" w:hAnsi="Arial" w:cs="Arial"/>
          <w:sz w:val="28"/>
          <w:szCs w:val="28"/>
        </w:rPr>
        <w:t xml:space="preserve"> y necesidades del persona</w:t>
      </w:r>
      <w:r w:rsidR="009B12A8">
        <w:rPr>
          <w:rFonts w:ascii="Arial" w:hAnsi="Arial" w:cs="Arial"/>
          <w:sz w:val="28"/>
          <w:szCs w:val="28"/>
        </w:rPr>
        <w:t>l</w:t>
      </w:r>
      <w:r w:rsidR="002D311E">
        <w:rPr>
          <w:rFonts w:ascii="Arial" w:hAnsi="Arial" w:cs="Arial"/>
          <w:sz w:val="28"/>
          <w:szCs w:val="28"/>
        </w:rPr>
        <w:t>.</w:t>
      </w:r>
    </w:p>
    <w:p w:rsidR="006D23D7" w:rsidRDefault="006D23D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7E66" w:rsidRPr="002B631E" w:rsidRDefault="002B631E" w:rsidP="002B63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4.-</w:t>
      </w:r>
      <w:r w:rsidR="007C7E66" w:rsidRPr="002B631E">
        <w:rPr>
          <w:rFonts w:ascii="Arial" w:hAnsi="Arial" w:cs="Arial"/>
          <w:b/>
          <w:sz w:val="28"/>
          <w:szCs w:val="28"/>
        </w:rPr>
        <w:t>INGRESO DEL PERSONAL</w:t>
      </w:r>
    </w:p>
    <w:p w:rsidR="006D23D7" w:rsidRPr="009B450F" w:rsidRDefault="006D23D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l. Reclutamiento y Selección del personal idóneo;</w:t>
      </w:r>
    </w:p>
    <w:p w:rsidR="00C6239F" w:rsidRPr="009B450F" w:rsidRDefault="00DF059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 w:rsidR="00C6239F" w:rsidRPr="009B450F">
        <w:rPr>
          <w:rFonts w:ascii="Arial" w:hAnsi="Arial" w:cs="Arial"/>
          <w:sz w:val="28"/>
          <w:szCs w:val="28"/>
        </w:rPr>
        <w:t>. Desarrollo de Personas a través del acompañamiento y orientación inicial; de la</w:t>
      </w:r>
      <w:r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capac</w:t>
      </w:r>
      <w:r w:rsidR="007C4B2A">
        <w:rPr>
          <w:rFonts w:ascii="Arial" w:hAnsi="Arial" w:cs="Arial"/>
          <w:sz w:val="28"/>
          <w:szCs w:val="28"/>
        </w:rPr>
        <w:t>itación; de la motivación con el</w:t>
      </w:r>
      <w:r w:rsidR="00C6239F" w:rsidRPr="009B450F">
        <w:rPr>
          <w:rFonts w:ascii="Arial" w:hAnsi="Arial" w:cs="Arial"/>
          <w:sz w:val="28"/>
          <w:szCs w:val="28"/>
        </w:rPr>
        <w:t xml:space="preserve"> fin de fortalecer el compromiso y espíritu de servicio</w:t>
      </w:r>
      <w:r w:rsidR="007C4B2A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de la evaluación transparente y objetiva; y de la compensación, reconocimiento y</w:t>
      </w:r>
      <w:r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promoción;</w:t>
      </w:r>
    </w:p>
    <w:p w:rsidR="00C6239F" w:rsidRDefault="003B7F6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III.-</w:t>
      </w:r>
      <w:r w:rsidR="00C6239F" w:rsidRPr="009B450F">
        <w:rPr>
          <w:rFonts w:ascii="Arial" w:hAnsi="Arial" w:cs="Arial"/>
          <w:sz w:val="28"/>
          <w:szCs w:val="28"/>
        </w:rPr>
        <w:t xml:space="preserve"> Propiciar un clima de trabajo positivo, bas</w:t>
      </w:r>
      <w:r w:rsidR="00CD03D9">
        <w:rPr>
          <w:rFonts w:ascii="Arial" w:hAnsi="Arial" w:cs="Arial"/>
          <w:sz w:val="28"/>
          <w:szCs w:val="28"/>
        </w:rPr>
        <w:t>ado en el buen trato, resguardando</w:t>
      </w:r>
      <w:r w:rsidR="00C6239F" w:rsidRPr="009B450F">
        <w:rPr>
          <w:rFonts w:ascii="Arial" w:hAnsi="Arial" w:cs="Arial"/>
          <w:sz w:val="28"/>
          <w:szCs w:val="28"/>
        </w:rPr>
        <w:t xml:space="preserve"> un</w:t>
      </w:r>
      <w:r w:rsidR="007C4B2A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ambiente laboral seguro y saludable y propiciar la conciliación familia y trabajo.</w:t>
      </w:r>
    </w:p>
    <w:p w:rsidR="00DF0591" w:rsidRPr="009B450F" w:rsidRDefault="00DF059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4C6CFB" w:rsidRDefault="007C7E6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C6CFB">
        <w:rPr>
          <w:rFonts w:ascii="Arial" w:hAnsi="Arial" w:cs="Arial"/>
          <w:b/>
          <w:sz w:val="28"/>
          <w:szCs w:val="28"/>
        </w:rPr>
        <w:t>Reclutamiento</w:t>
      </w:r>
      <w:r w:rsidR="00483C76" w:rsidRPr="004C6CFB">
        <w:rPr>
          <w:rFonts w:ascii="Arial" w:hAnsi="Arial" w:cs="Arial"/>
          <w:b/>
          <w:sz w:val="28"/>
          <w:szCs w:val="28"/>
        </w:rPr>
        <w:t>.</w:t>
      </w:r>
    </w:p>
    <w:p w:rsidR="00DF0591" w:rsidRPr="00DF0591" w:rsidRDefault="00DF059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D03D9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Objetivo: Lograr que los cargos a ser provistos, sean ocupados por personas idóneas para</w:t>
      </w:r>
      <w:r w:rsidR="002D311E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su ópti</w:t>
      </w:r>
      <w:r w:rsidR="00CD03D9">
        <w:rPr>
          <w:rFonts w:ascii="Arial" w:hAnsi="Arial" w:cs="Arial"/>
          <w:sz w:val="28"/>
          <w:szCs w:val="28"/>
        </w:rPr>
        <w:t>mo desempeño, considerando los l</w:t>
      </w:r>
      <w:r w:rsidRPr="009B450F">
        <w:rPr>
          <w:rFonts w:ascii="Arial" w:hAnsi="Arial" w:cs="Arial"/>
          <w:sz w:val="28"/>
          <w:szCs w:val="28"/>
        </w:rPr>
        <w:t xml:space="preserve">ineamientos </w:t>
      </w:r>
    </w:p>
    <w:p w:rsidR="00CD03D9" w:rsidRDefault="00CD03D9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D03D9" w:rsidRDefault="00CD03D9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D03D9" w:rsidRDefault="00CD03D9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Estratégicos y las descripciones y</w:t>
      </w:r>
      <w:r w:rsidR="002D311E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perfiles de cargos de la Municipalidad.</w:t>
      </w:r>
    </w:p>
    <w:p w:rsidR="00C6239F" w:rsidRDefault="002D311E" w:rsidP="007C4B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Mantención actualizada del escalafón del personal</w:t>
      </w:r>
    </w:p>
    <w:p w:rsidR="002D311E" w:rsidRDefault="002D311E" w:rsidP="007C4B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Análisis de cargos existentes como insumo para definir perfiles necesarios para el Municipio</w:t>
      </w:r>
    </w:p>
    <w:p w:rsidR="002D311E" w:rsidRDefault="002D311E" w:rsidP="007C4B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Provisión oportuna de los recursos humanos necesarios de acuerdo a los perfiles de cargo.</w:t>
      </w:r>
    </w:p>
    <w:p w:rsidR="002D311E" w:rsidRDefault="00312CC6" w:rsidP="007C4B2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Proceso d</w:t>
      </w:r>
      <w:r w:rsidR="007C4B2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reclutamiento y selección </w:t>
      </w:r>
      <w:r w:rsidR="007C4B2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standarizada, de acuerdo a la calidad contractual (planta, contrata, honorario, suma alzada, y código del trabajo).</w:t>
      </w:r>
    </w:p>
    <w:p w:rsidR="00312CC6" w:rsidRPr="00312CC6" w:rsidRDefault="00312CC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i.-</w:t>
      </w:r>
      <w:r w:rsidR="004C6CFB">
        <w:rPr>
          <w:rFonts w:ascii="Arial" w:hAnsi="Arial" w:cs="Arial"/>
          <w:sz w:val="28"/>
          <w:szCs w:val="28"/>
        </w:rPr>
        <w:t xml:space="preserve"> </w:t>
      </w:r>
      <w:r w:rsidRPr="00312CC6">
        <w:rPr>
          <w:rFonts w:ascii="Arial" w:hAnsi="Arial" w:cs="Arial"/>
          <w:sz w:val="28"/>
          <w:szCs w:val="28"/>
        </w:rPr>
        <w:t>Búsqueda de personal altamente calificado</w:t>
      </w:r>
    </w:p>
    <w:p w:rsidR="002D311E" w:rsidRDefault="00312CC6" w:rsidP="00CD03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ii.-Definición</w:t>
      </w:r>
      <w:r w:rsidR="007C4B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vacantes después de los ascensos, fuentes externas, etc</w:t>
      </w:r>
      <w:r w:rsidR="004C6CF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de acuerdo a la Ley 18.883 art 10</w:t>
      </w:r>
      <w:r w:rsidR="00CD03D9">
        <w:rPr>
          <w:rFonts w:ascii="Arial" w:hAnsi="Arial" w:cs="Arial"/>
          <w:sz w:val="28"/>
          <w:szCs w:val="28"/>
        </w:rPr>
        <w:t>.</w:t>
      </w:r>
    </w:p>
    <w:p w:rsidR="001A7F1C" w:rsidRDefault="001A7F1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D311E" w:rsidRPr="004C6CFB" w:rsidRDefault="007C7E6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C6CFB">
        <w:rPr>
          <w:rFonts w:ascii="Arial" w:hAnsi="Arial" w:cs="Arial"/>
          <w:b/>
          <w:sz w:val="28"/>
          <w:szCs w:val="28"/>
        </w:rPr>
        <w:t>Selección</w:t>
      </w:r>
      <w:r w:rsidR="00312CC6" w:rsidRPr="004C6CFB">
        <w:rPr>
          <w:rFonts w:ascii="Arial" w:hAnsi="Arial" w:cs="Arial"/>
          <w:b/>
          <w:sz w:val="28"/>
          <w:szCs w:val="28"/>
        </w:rPr>
        <w:t>:</w:t>
      </w:r>
    </w:p>
    <w:p w:rsidR="002D311E" w:rsidRPr="009B450F" w:rsidRDefault="002D311E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El objetivo de la selección es escoger entre los postulantes al candidato/a más adecuados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para ocupar el cargo vacante de acuerdo a los requerimientos de la Municipalidad,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conform</w:t>
      </w:r>
      <w:r w:rsidR="00312CC6">
        <w:rPr>
          <w:rFonts w:ascii="Arial" w:hAnsi="Arial" w:cs="Arial"/>
          <w:sz w:val="28"/>
          <w:szCs w:val="28"/>
        </w:rPr>
        <w:t>e a los principios ya señalados:</w:t>
      </w:r>
    </w:p>
    <w:p w:rsidR="00312CC6" w:rsidRPr="009B450F" w:rsidRDefault="00312CC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a. Para asegurar la idoneidad, el proceso de selección se realizará basado en criterios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técnicos, y competencias necesarias para el cargo, utilizando el servicio de evaluación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profesional que corresponda (interno o externo).</w:t>
      </w: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b. Ante igualdad de condiciones de un postulante interno versus un externo, se privilegiará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el principio de carrera funcionaria.</w:t>
      </w:r>
    </w:p>
    <w:p w:rsidR="000A3620" w:rsidRPr="009B450F" w:rsidRDefault="000A3620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c. El proceso de selección en ningún caso podrá incluir elementos de discriminación a los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postulantes, basado en condiciones que no tengan relación con las competencias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necesarias para el cargo.</w:t>
      </w:r>
    </w:p>
    <w:p w:rsidR="00312CC6" w:rsidRPr="009B450F" w:rsidRDefault="00312CC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84697">
        <w:rPr>
          <w:rFonts w:ascii="Arial" w:hAnsi="Arial" w:cs="Arial"/>
          <w:bCs/>
          <w:sz w:val="28"/>
          <w:szCs w:val="28"/>
        </w:rPr>
        <w:t>d.</w:t>
      </w:r>
      <w:r w:rsidRPr="009B450F">
        <w:rPr>
          <w:rFonts w:ascii="Arial" w:hAnsi="Arial" w:cs="Arial"/>
          <w:b/>
          <w:bCs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Se velará por la transparencia en cada una de las etapas del proceso, manteniendo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informados permanentemente a los postulantes. Así mismo, se informará a los candidatos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de la continuidad o no en el proceso.</w:t>
      </w:r>
    </w:p>
    <w:p w:rsidR="00312CC6" w:rsidRDefault="00312CC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5FA1" w:rsidRDefault="00312CC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e.-</w:t>
      </w:r>
      <w:r w:rsidR="00255FA1">
        <w:rPr>
          <w:rFonts w:ascii="Arial" w:hAnsi="Arial" w:cs="Arial"/>
          <w:sz w:val="28"/>
          <w:szCs w:val="28"/>
        </w:rPr>
        <w:t xml:space="preserve"> En el proceso de selección deberá propenderse a la estandarización de las etapas de selección: </w:t>
      </w:r>
    </w:p>
    <w:p w:rsidR="00255FA1" w:rsidRDefault="007C4B2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I.-Revisión</w:t>
      </w:r>
      <w:r w:rsidR="00255FA1">
        <w:rPr>
          <w:rFonts w:ascii="Arial" w:hAnsi="Arial" w:cs="Arial"/>
          <w:sz w:val="28"/>
          <w:szCs w:val="28"/>
        </w:rPr>
        <w:t xml:space="preserve"> de antecedentes </w:t>
      </w:r>
    </w:p>
    <w:p w:rsidR="00255FA1" w:rsidRDefault="00255FA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 Elaboración y </w:t>
      </w:r>
      <w:r w:rsidR="00B55B77">
        <w:rPr>
          <w:rFonts w:ascii="Arial" w:hAnsi="Arial" w:cs="Arial"/>
          <w:sz w:val="28"/>
          <w:szCs w:val="28"/>
        </w:rPr>
        <w:t>aplicación de</w:t>
      </w:r>
      <w:r>
        <w:rPr>
          <w:rFonts w:ascii="Arial" w:hAnsi="Arial" w:cs="Arial"/>
          <w:sz w:val="28"/>
          <w:szCs w:val="28"/>
        </w:rPr>
        <w:t xml:space="preserve"> instrumentos de evaluación:</w:t>
      </w:r>
    </w:p>
    <w:p w:rsidR="002E680A" w:rsidRDefault="002E680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E680A" w:rsidRDefault="002E680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5FA1" w:rsidRDefault="00255FA1" w:rsidP="007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1.- Pruebas escrita.</w:t>
      </w:r>
    </w:p>
    <w:p w:rsidR="00255FA1" w:rsidRDefault="00255FA1" w:rsidP="007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2.- Exámenes psicológicos</w:t>
      </w:r>
    </w:p>
    <w:p w:rsidR="00255FA1" w:rsidRDefault="00255FA1" w:rsidP="007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3.- Evaluación de competencias</w:t>
      </w:r>
    </w:p>
    <w:p w:rsidR="00255FA1" w:rsidRDefault="00255FA1" w:rsidP="007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F84697">
        <w:rPr>
          <w:rFonts w:ascii="Arial" w:hAnsi="Arial" w:cs="Arial"/>
          <w:sz w:val="28"/>
          <w:szCs w:val="28"/>
        </w:rPr>
        <w:t>.-</w:t>
      </w:r>
      <w:r>
        <w:rPr>
          <w:rFonts w:ascii="Arial" w:hAnsi="Arial" w:cs="Arial"/>
          <w:sz w:val="28"/>
          <w:szCs w:val="28"/>
        </w:rPr>
        <w:t xml:space="preserve"> Entrevistas semiestructuradas</w:t>
      </w:r>
    </w:p>
    <w:p w:rsidR="00255FA1" w:rsidRDefault="00255FA1" w:rsidP="007C4B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5.- Formularios y documentación definida.</w:t>
      </w:r>
    </w:p>
    <w:p w:rsidR="007C4B2A" w:rsidRDefault="007C4B2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5FA1" w:rsidRDefault="00255FA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f).-</w:t>
      </w:r>
      <w:r w:rsidR="00F84697">
        <w:rPr>
          <w:rFonts w:ascii="Arial" w:hAnsi="Arial" w:cs="Arial"/>
          <w:sz w:val="28"/>
          <w:szCs w:val="28"/>
        </w:rPr>
        <w:t xml:space="preserve"> </w:t>
      </w:r>
      <w:r w:rsidR="00CD03D9">
        <w:rPr>
          <w:rFonts w:ascii="Arial" w:hAnsi="Arial" w:cs="Arial"/>
          <w:sz w:val="28"/>
          <w:szCs w:val="28"/>
        </w:rPr>
        <w:t>Propender a la estandarización en</w:t>
      </w:r>
      <w:r>
        <w:rPr>
          <w:rFonts w:ascii="Arial" w:hAnsi="Arial" w:cs="Arial"/>
          <w:sz w:val="28"/>
          <w:szCs w:val="28"/>
        </w:rPr>
        <w:t xml:space="preserve"> cambios de grado del personal a contrata.</w:t>
      </w:r>
    </w:p>
    <w:p w:rsidR="00255FA1" w:rsidRDefault="00255FA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g).-</w:t>
      </w:r>
      <w:r w:rsidR="00F846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Estandarización de los concursos públicos.</w:t>
      </w:r>
    </w:p>
    <w:p w:rsidR="00343032" w:rsidRDefault="00F8469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h)</w:t>
      </w:r>
      <w:r w:rsidR="00255FA1">
        <w:rPr>
          <w:rFonts w:ascii="Arial" w:hAnsi="Arial" w:cs="Arial"/>
          <w:sz w:val="28"/>
          <w:szCs w:val="28"/>
        </w:rPr>
        <w:t>.- Definición del Comité de Selección de Planta</w:t>
      </w:r>
      <w:r w:rsidR="00483C76">
        <w:rPr>
          <w:rFonts w:ascii="Arial" w:hAnsi="Arial" w:cs="Arial"/>
          <w:sz w:val="28"/>
          <w:szCs w:val="28"/>
        </w:rPr>
        <w:t>.</w:t>
      </w:r>
    </w:p>
    <w:p w:rsidR="00343032" w:rsidRDefault="00343032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A3620" w:rsidRPr="009B450F" w:rsidRDefault="007C7E6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Inducción</w:t>
      </w:r>
      <w:r w:rsidR="00483C76" w:rsidRPr="00483C76">
        <w:rPr>
          <w:rFonts w:ascii="Arial" w:hAnsi="Arial" w:cs="Arial"/>
          <w:b/>
          <w:sz w:val="28"/>
          <w:szCs w:val="28"/>
        </w:rPr>
        <w:t>:</w:t>
      </w: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A3620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El proceso de inducción tiene por objetivo acoger al nuevo integrante, dar la bienvenida,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contextualizar el rol del municipio y transmitir los valores inspiradores de nuestro quehacer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el trabajo específico que re</w:t>
      </w:r>
      <w:r w:rsidR="00013047">
        <w:rPr>
          <w:rFonts w:ascii="Arial" w:hAnsi="Arial" w:cs="Arial"/>
          <w:sz w:val="28"/>
          <w:szCs w:val="28"/>
        </w:rPr>
        <w:t>alizará el personal que ingresa y las normas principal</w:t>
      </w:r>
      <w:r w:rsidR="007269C8">
        <w:rPr>
          <w:rFonts w:ascii="Arial" w:hAnsi="Arial" w:cs="Arial"/>
          <w:sz w:val="28"/>
          <w:szCs w:val="28"/>
        </w:rPr>
        <w:t>es que rigen la función pública, ello tanto para las nuevas incorporaciones como para los cambios de función o lugar de trabajo.</w:t>
      </w:r>
    </w:p>
    <w:p w:rsidR="000A3620" w:rsidRDefault="000A3620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69C8" w:rsidRDefault="007269C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a.- Entrega de normativa legal correspondiente</w:t>
      </w:r>
    </w:p>
    <w:p w:rsidR="007269C8" w:rsidRDefault="007269C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b.- Instrucción personalizada acerca del funcionamiento del Municipio </w:t>
      </w:r>
      <w:r w:rsidR="007C4B2A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(horarios de atención, registro asistencia</w:t>
      </w:r>
      <w:r w:rsidR="00E967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etc</w:t>
      </w:r>
      <w:r w:rsidR="00E96722">
        <w:rPr>
          <w:rFonts w:ascii="Arial" w:hAnsi="Arial" w:cs="Arial"/>
          <w:sz w:val="28"/>
          <w:szCs w:val="28"/>
        </w:rPr>
        <w:t>.</w:t>
      </w:r>
      <w:r w:rsidR="007C4B2A">
        <w:rPr>
          <w:rFonts w:ascii="Arial" w:hAnsi="Arial" w:cs="Arial"/>
          <w:sz w:val="28"/>
          <w:szCs w:val="28"/>
        </w:rPr>
        <w:t>).</w:t>
      </w:r>
    </w:p>
    <w:p w:rsidR="007269C8" w:rsidRDefault="007269C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c.- Descripción de la función y responsabilidad de los cargos.</w:t>
      </w:r>
    </w:p>
    <w:p w:rsidR="007269C8" w:rsidRDefault="007269C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d.- Presentación del nuevo funcionario en todas las Unidades Municipales.</w:t>
      </w:r>
    </w:p>
    <w:p w:rsidR="00992501" w:rsidRPr="009B450F" w:rsidRDefault="007269C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e.-</w:t>
      </w:r>
      <w:r w:rsidR="00C6239F" w:rsidRPr="009B450F">
        <w:rPr>
          <w:rFonts w:ascii="Arial" w:hAnsi="Arial" w:cs="Arial"/>
          <w:sz w:val="28"/>
          <w:szCs w:val="28"/>
        </w:rPr>
        <w:t>En el caso que se incorpore una persona en situación de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discapacidad o personas pertenecientes a las categorías protegidas por la Ley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="00A17CC0">
        <w:rPr>
          <w:rFonts w:ascii="Arial" w:hAnsi="Arial" w:cs="Arial"/>
          <w:sz w:val="28"/>
          <w:szCs w:val="28"/>
        </w:rPr>
        <w:t>20.609</w:t>
      </w:r>
      <w:r w:rsidR="00C6239F" w:rsidRPr="009B450F">
        <w:rPr>
          <w:rFonts w:ascii="Arial" w:hAnsi="Arial" w:cs="Arial"/>
          <w:sz w:val="28"/>
          <w:szCs w:val="28"/>
        </w:rPr>
        <w:t xml:space="preserve"> se sensibilizará al equipo (al cuál se integra el funcionario</w:t>
      </w:r>
      <w:r w:rsidR="00F84697">
        <w:rPr>
          <w:rFonts w:ascii="Arial" w:hAnsi="Arial" w:cs="Arial"/>
          <w:sz w:val="28"/>
          <w:szCs w:val="28"/>
        </w:rPr>
        <w:t>)</w:t>
      </w:r>
      <w:r w:rsidR="00C6239F" w:rsidRPr="009B450F">
        <w:rPr>
          <w:rFonts w:ascii="Arial" w:hAnsi="Arial" w:cs="Arial"/>
          <w:sz w:val="28"/>
          <w:szCs w:val="28"/>
        </w:rPr>
        <w:t xml:space="preserve"> con el apoyo de</w:t>
      </w:r>
      <w:r w:rsidR="000A3620" w:rsidRPr="009B450F"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las unidades municipales pertinentes.</w:t>
      </w:r>
    </w:p>
    <w:p w:rsidR="007269C8" w:rsidRDefault="007269C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269C8" w:rsidRPr="002B631E" w:rsidRDefault="002B631E" w:rsidP="002B63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5.- </w:t>
      </w:r>
      <w:r w:rsidR="007269C8" w:rsidRPr="002B631E">
        <w:rPr>
          <w:rFonts w:ascii="Arial" w:hAnsi="Arial" w:cs="Arial"/>
          <w:b/>
          <w:sz w:val="28"/>
          <w:szCs w:val="28"/>
        </w:rPr>
        <w:t>GESTION DEL PERSONAL</w:t>
      </w:r>
    </w:p>
    <w:p w:rsidR="007269C8" w:rsidRPr="007269C8" w:rsidRDefault="007269C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6239F" w:rsidRDefault="006355C4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tendrá como objetivo potenciar </w:t>
      </w:r>
      <w:r w:rsidR="00F836A2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l desarrollo de las capacidades </w:t>
      </w:r>
      <w:r w:rsidR="00F836A2">
        <w:rPr>
          <w:rFonts w:ascii="Arial" w:hAnsi="Arial" w:cs="Arial"/>
          <w:sz w:val="28"/>
          <w:szCs w:val="28"/>
        </w:rPr>
        <w:t xml:space="preserve">y competencias del personal municipal teniendo como horizonte no sólo la búsqueda de la excelencia en las funciones </w:t>
      </w:r>
      <w:r w:rsidR="00E111A4">
        <w:rPr>
          <w:rFonts w:ascii="Arial" w:hAnsi="Arial" w:cs="Arial"/>
          <w:sz w:val="28"/>
          <w:szCs w:val="28"/>
        </w:rPr>
        <w:t>que desempeña</w:t>
      </w:r>
      <w:r w:rsidR="00F836A2">
        <w:rPr>
          <w:rFonts w:ascii="Arial" w:hAnsi="Arial" w:cs="Arial"/>
          <w:sz w:val="28"/>
          <w:szCs w:val="28"/>
        </w:rPr>
        <w:t>, sino que también el reconocimiento de sus derechos:</w:t>
      </w:r>
    </w:p>
    <w:p w:rsidR="002E680A" w:rsidRDefault="002E680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E680A" w:rsidRDefault="002E680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111A4" w:rsidRDefault="00E111A4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36A2" w:rsidRPr="00E111A4" w:rsidRDefault="00F836A2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36A2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629BC">
        <w:rPr>
          <w:rFonts w:ascii="Arial" w:hAnsi="Arial" w:cs="Arial"/>
          <w:sz w:val="28"/>
          <w:szCs w:val="28"/>
        </w:rPr>
        <w:t>.-</w:t>
      </w:r>
      <w:r w:rsidR="00C629BC" w:rsidRPr="00C629BC">
        <w:rPr>
          <w:rFonts w:ascii="Arial" w:hAnsi="Arial" w:cs="Arial"/>
          <w:sz w:val="28"/>
          <w:szCs w:val="28"/>
          <w:u w:val="single"/>
        </w:rPr>
        <w:t>DEFINICION Y DIFUSION PLAN ANUAL DE TRABAJO</w:t>
      </w:r>
      <w:r w:rsidR="00F836A2">
        <w:rPr>
          <w:rFonts w:ascii="Arial" w:hAnsi="Arial" w:cs="Arial"/>
          <w:sz w:val="28"/>
          <w:szCs w:val="28"/>
        </w:rPr>
        <w:t>; tanto a sus funcionarios como a la comunidad.</w:t>
      </w:r>
    </w:p>
    <w:p w:rsidR="00C629BC" w:rsidRDefault="00C629B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36A2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C629BC">
        <w:rPr>
          <w:rFonts w:ascii="Arial" w:hAnsi="Arial" w:cs="Arial"/>
          <w:sz w:val="28"/>
          <w:szCs w:val="28"/>
        </w:rPr>
        <w:t xml:space="preserve">- </w:t>
      </w:r>
      <w:r w:rsidR="00C629BC" w:rsidRPr="00C629BC">
        <w:rPr>
          <w:rFonts w:ascii="Arial" w:hAnsi="Arial" w:cs="Arial"/>
          <w:sz w:val="28"/>
          <w:szCs w:val="28"/>
          <w:u w:val="single"/>
        </w:rPr>
        <w:t>DEFINICION PROCESO  DE PAGO DE RE</w:t>
      </w:r>
      <w:r w:rsidR="00CD03D9">
        <w:rPr>
          <w:rFonts w:ascii="Arial" w:hAnsi="Arial" w:cs="Arial"/>
          <w:sz w:val="28"/>
          <w:szCs w:val="28"/>
          <w:u w:val="single"/>
        </w:rPr>
        <w:t>M</w:t>
      </w:r>
      <w:r w:rsidR="00C629BC" w:rsidRPr="00C629BC">
        <w:rPr>
          <w:rFonts w:ascii="Arial" w:hAnsi="Arial" w:cs="Arial"/>
          <w:sz w:val="28"/>
          <w:szCs w:val="28"/>
          <w:u w:val="single"/>
        </w:rPr>
        <w:t>UMERACIONES</w:t>
      </w:r>
      <w:r w:rsidR="00C629BC">
        <w:rPr>
          <w:rFonts w:ascii="Arial" w:hAnsi="Arial" w:cs="Arial"/>
          <w:sz w:val="28"/>
          <w:szCs w:val="28"/>
        </w:rPr>
        <w:t>.</w:t>
      </w:r>
      <w:r w:rsidR="00F836A2">
        <w:rPr>
          <w:rFonts w:ascii="Arial" w:hAnsi="Arial" w:cs="Arial"/>
          <w:sz w:val="28"/>
          <w:szCs w:val="28"/>
        </w:rPr>
        <w:t xml:space="preserve"> </w:t>
      </w:r>
    </w:p>
    <w:p w:rsidR="00E111A4" w:rsidRDefault="00E111A4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i.-  plazos definidos y estandarizados</w:t>
      </w:r>
    </w:p>
    <w:p w:rsidR="00E111A4" w:rsidRDefault="00E111A4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ii.- cumplimiento de condiciones legales para el pago</w:t>
      </w:r>
    </w:p>
    <w:p w:rsidR="00E111A4" w:rsidRDefault="00E111A4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iii.- establecer remuneraciones equitativas y congruentes, asignación homogénea de funciones.</w:t>
      </w:r>
    </w:p>
    <w:p w:rsidR="00E111A4" w:rsidRDefault="00E111A4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iv.-homologación condiciones contractuales para contratos a honorarios.</w:t>
      </w:r>
    </w:p>
    <w:p w:rsidR="001A7F1C" w:rsidRDefault="001A7F1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9BC" w:rsidRPr="00C629BC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c</w:t>
      </w:r>
      <w:r w:rsidR="00C629BC">
        <w:rPr>
          <w:rFonts w:ascii="Arial" w:hAnsi="Arial" w:cs="Arial"/>
          <w:sz w:val="28"/>
          <w:szCs w:val="28"/>
        </w:rPr>
        <w:t xml:space="preserve">.- </w:t>
      </w:r>
      <w:r w:rsidR="00C629BC" w:rsidRPr="00C629BC">
        <w:rPr>
          <w:rFonts w:ascii="Arial" w:hAnsi="Arial" w:cs="Arial"/>
          <w:sz w:val="28"/>
          <w:szCs w:val="28"/>
          <w:u w:val="single"/>
        </w:rPr>
        <w:t>PROMOCION</w:t>
      </w:r>
    </w:p>
    <w:p w:rsidR="00F836A2" w:rsidRDefault="00F836A2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9BC" w:rsidRPr="009B450F" w:rsidRDefault="00C629B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La Municipalidad incentivará la posibilidad de acceder a cargos superiores o de igual nivel</w:t>
      </w:r>
      <w:r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en distintas áreas para que contribuyan al desarrollo personal y profesional de aquellos</w:t>
      </w:r>
      <w:r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colaboradores que hayan demostrado competencias para</w:t>
      </w:r>
      <w:r>
        <w:rPr>
          <w:rFonts w:ascii="Arial" w:hAnsi="Arial" w:cs="Arial"/>
          <w:sz w:val="28"/>
          <w:szCs w:val="28"/>
        </w:rPr>
        <w:t xml:space="preserve"> ello</w:t>
      </w:r>
      <w:r w:rsidRPr="009B450F">
        <w:rPr>
          <w:rFonts w:ascii="Arial" w:hAnsi="Arial" w:cs="Arial"/>
          <w:sz w:val="28"/>
          <w:szCs w:val="28"/>
        </w:rPr>
        <w:t>, lo que favorecerá el</w:t>
      </w:r>
      <w:r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desarrollo de la carrera y la movilidad interna.</w:t>
      </w:r>
    </w:p>
    <w:p w:rsidR="00C629BC" w:rsidRDefault="00C629B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Para las promociones se tomarán en cuenta los requisitos del cargo, los perfiles definidos,</w:t>
      </w:r>
      <w:r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el mérito de los funcionarios, la carrera</w:t>
      </w:r>
      <w:r>
        <w:rPr>
          <w:rFonts w:ascii="Arial" w:hAnsi="Arial" w:cs="Arial"/>
          <w:sz w:val="28"/>
          <w:szCs w:val="28"/>
        </w:rPr>
        <w:t xml:space="preserve"> funciona</w:t>
      </w:r>
      <w:r w:rsidRPr="009B450F">
        <w:rPr>
          <w:rFonts w:ascii="Arial" w:hAnsi="Arial" w:cs="Arial"/>
          <w:sz w:val="28"/>
          <w:szCs w:val="28"/>
        </w:rPr>
        <w:t xml:space="preserve"> aria y las necesidades institucionales.</w:t>
      </w:r>
    </w:p>
    <w:p w:rsidR="00C629BC" w:rsidRDefault="00C629B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9BC" w:rsidRPr="0035777C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d</w:t>
      </w:r>
      <w:r w:rsidR="0035777C">
        <w:rPr>
          <w:rFonts w:ascii="Arial" w:hAnsi="Arial" w:cs="Arial"/>
          <w:sz w:val="28"/>
          <w:szCs w:val="28"/>
          <w:u w:val="single"/>
        </w:rPr>
        <w:t>.-</w:t>
      </w:r>
      <w:r w:rsidR="00E96722">
        <w:rPr>
          <w:rFonts w:ascii="Arial" w:hAnsi="Arial" w:cs="Arial"/>
          <w:sz w:val="28"/>
          <w:szCs w:val="28"/>
          <w:u w:val="single"/>
        </w:rPr>
        <w:t xml:space="preserve"> </w:t>
      </w:r>
      <w:r w:rsidR="00C629BC" w:rsidRPr="0035777C">
        <w:rPr>
          <w:rFonts w:ascii="Arial" w:hAnsi="Arial" w:cs="Arial"/>
          <w:sz w:val="28"/>
          <w:szCs w:val="28"/>
          <w:u w:val="single"/>
        </w:rPr>
        <w:t>CLIMA LABORAL SATISFACTORIO</w:t>
      </w:r>
      <w:r w:rsidR="00C629BC" w:rsidRPr="0035777C">
        <w:rPr>
          <w:rFonts w:ascii="Arial" w:hAnsi="Arial" w:cs="Arial"/>
          <w:sz w:val="28"/>
          <w:szCs w:val="28"/>
        </w:rPr>
        <w:t xml:space="preserve">: </w:t>
      </w:r>
    </w:p>
    <w:p w:rsidR="00A230B5" w:rsidRPr="0035777C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9BC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A230B5">
        <w:rPr>
          <w:rFonts w:ascii="Arial" w:hAnsi="Arial" w:cs="Arial"/>
          <w:sz w:val="28"/>
          <w:szCs w:val="28"/>
        </w:rPr>
        <w:t xml:space="preserve">.- </w:t>
      </w:r>
      <w:r w:rsidR="00E96722">
        <w:rPr>
          <w:rFonts w:ascii="Arial" w:hAnsi="Arial" w:cs="Arial"/>
          <w:sz w:val="28"/>
          <w:szCs w:val="28"/>
        </w:rPr>
        <w:t xml:space="preserve"> </w:t>
      </w:r>
      <w:r w:rsidR="00A230B5">
        <w:rPr>
          <w:rFonts w:ascii="Arial" w:hAnsi="Arial" w:cs="Arial"/>
          <w:sz w:val="28"/>
          <w:szCs w:val="28"/>
        </w:rPr>
        <w:t>BIENESTAR DEL PERSONAL.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9BC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 w:rsidR="00A230B5">
        <w:rPr>
          <w:rFonts w:ascii="Arial" w:hAnsi="Arial" w:cs="Arial"/>
          <w:sz w:val="28"/>
          <w:szCs w:val="28"/>
        </w:rPr>
        <w:t>.-</w:t>
      </w:r>
      <w:r w:rsidR="00E96722">
        <w:rPr>
          <w:rFonts w:ascii="Arial" w:hAnsi="Arial" w:cs="Arial"/>
          <w:sz w:val="28"/>
          <w:szCs w:val="28"/>
        </w:rPr>
        <w:t xml:space="preserve"> </w:t>
      </w:r>
      <w:r w:rsidR="00A230B5">
        <w:rPr>
          <w:rFonts w:ascii="Arial" w:hAnsi="Arial" w:cs="Arial"/>
          <w:sz w:val="28"/>
          <w:szCs w:val="28"/>
        </w:rPr>
        <w:t>BUENAS PRACTICAS LABORALES</w:t>
      </w:r>
      <w:r w:rsidR="00C629BC">
        <w:rPr>
          <w:rFonts w:ascii="Arial" w:hAnsi="Arial" w:cs="Arial"/>
          <w:sz w:val="28"/>
          <w:szCs w:val="28"/>
        </w:rPr>
        <w:t>: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9BC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 w:rsidR="00C629BC">
        <w:rPr>
          <w:rFonts w:ascii="Arial" w:hAnsi="Arial" w:cs="Arial"/>
          <w:sz w:val="28"/>
          <w:szCs w:val="28"/>
        </w:rPr>
        <w:t xml:space="preserve">.- </w:t>
      </w:r>
      <w:r w:rsidR="00E96722">
        <w:rPr>
          <w:rFonts w:ascii="Arial" w:hAnsi="Arial" w:cs="Arial"/>
          <w:sz w:val="28"/>
          <w:szCs w:val="28"/>
        </w:rPr>
        <w:t xml:space="preserve"> </w:t>
      </w:r>
      <w:r w:rsidR="00C629BC">
        <w:rPr>
          <w:rFonts w:ascii="Arial" w:hAnsi="Arial" w:cs="Arial"/>
          <w:sz w:val="28"/>
          <w:szCs w:val="28"/>
        </w:rPr>
        <w:t>Enlace permanente y transversal con las asociaciones de funcionarios</w:t>
      </w:r>
    </w:p>
    <w:p w:rsidR="00C629BC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</w:t>
      </w:r>
      <w:r w:rsidR="00C629BC">
        <w:rPr>
          <w:rFonts w:ascii="Arial" w:hAnsi="Arial" w:cs="Arial"/>
          <w:sz w:val="28"/>
          <w:szCs w:val="28"/>
        </w:rPr>
        <w:t>.-</w:t>
      </w:r>
      <w:r w:rsidR="00E96722">
        <w:rPr>
          <w:rFonts w:ascii="Arial" w:hAnsi="Arial" w:cs="Arial"/>
          <w:sz w:val="28"/>
          <w:szCs w:val="28"/>
        </w:rPr>
        <w:t xml:space="preserve"> </w:t>
      </w:r>
      <w:r w:rsidR="00C629BC">
        <w:rPr>
          <w:rFonts w:ascii="Arial" w:hAnsi="Arial" w:cs="Arial"/>
          <w:sz w:val="28"/>
          <w:szCs w:val="28"/>
        </w:rPr>
        <w:t xml:space="preserve">Establecer horarios </w:t>
      </w:r>
      <w:r w:rsidR="00B55B77">
        <w:rPr>
          <w:rFonts w:ascii="Arial" w:hAnsi="Arial" w:cs="Arial"/>
          <w:sz w:val="28"/>
          <w:szCs w:val="28"/>
        </w:rPr>
        <w:t>uniformes de</w:t>
      </w:r>
      <w:r w:rsidR="00C629BC">
        <w:rPr>
          <w:rFonts w:ascii="Arial" w:hAnsi="Arial" w:cs="Arial"/>
          <w:sz w:val="28"/>
          <w:szCs w:val="28"/>
        </w:rPr>
        <w:t xml:space="preserve"> atención al público.</w:t>
      </w:r>
    </w:p>
    <w:p w:rsidR="00C629BC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C629BC">
        <w:rPr>
          <w:rFonts w:ascii="Arial" w:hAnsi="Arial" w:cs="Arial"/>
          <w:sz w:val="28"/>
          <w:szCs w:val="28"/>
        </w:rPr>
        <w:t>.- Diseño de una imagen co</w:t>
      </w:r>
      <w:r w:rsidR="00CD03D9">
        <w:rPr>
          <w:rFonts w:ascii="Arial" w:hAnsi="Arial" w:cs="Arial"/>
          <w:sz w:val="28"/>
          <w:szCs w:val="28"/>
        </w:rPr>
        <w:t xml:space="preserve">rporativa, para propender a </w:t>
      </w:r>
      <w:r w:rsidR="00B55B77">
        <w:rPr>
          <w:rFonts w:ascii="Arial" w:hAnsi="Arial" w:cs="Arial"/>
          <w:sz w:val="28"/>
          <w:szCs w:val="28"/>
        </w:rPr>
        <w:t>la uniformidad</w:t>
      </w:r>
      <w:r w:rsidR="00CD03D9">
        <w:rPr>
          <w:rFonts w:ascii="Arial" w:hAnsi="Arial" w:cs="Arial"/>
          <w:sz w:val="28"/>
          <w:szCs w:val="28"/>
        </w:rPr>
        <w:t xml:space="preserve"> de la vestimenta de los funcionarios</w:t>
      </w:r>
      <w:r w:rsidR="00C629BC">
        <w:rPr>
          <w:rFonts w:ascii="Arial" w:hAnsi="Arial" w:cs="Arial"/>
          <w:sz w:val="28"/>
          <w:szCs w:val="28"/>
        </w:rPr>
        <w:t>, credenciales</w:t>
      </w:r>
      <w:r w:rsidR="003F05A2">
        <w:rPr>
          <w:rFonts w:ascii="Arial" w:hAnsi="Arial" w:cs="Arial"/>
          <w:sz w:val="28"/>
          <w:szCs w:val="28"/>
        </w:rPr>
        <w:t>,</w:t>
      </w:r>
      <w:r w:rsidR="00CD03D9">
        <w:rPr>
          <w:rFonts w:ascii="Arial" w:hAnsi="Arial" w:cs="Arial"/>
          <w:sz w:val="28"/>
          <w:szCs w:val="28"/>
        </w:rPr>
        <w:t xml:space="preserve"> todo ello</w:t>
      </w:r>
      <w:r w:rsidR="003F05A2">
        <w:rPr>
          <w:rFonts w:ascii="Arial" w:hAnsi="Arial" w:cs="Arial"/>
          <w:sz w:val="28"/>
          <w:szCs w:val="28"/>
        </w:rPr>
        <w:t xml:space="preserve"> según disponibilidad presupuestaria</w:t>
      </w:r>
      <w:r w:rsidR="00C629BC">
        <w:rPr>
          <w:rFonts w:ascii="Arial" w:hAnsi="Arial" w:cs="Arial"/>
          <w:sz w:val="28"/>
          <w:szCs w:val="28"/>
        </w:rPr>
        <w:t>.</w:t>
      </w:r>
    </w:p>
    <w:p w:rsidR="00C629BC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</w:t>
      </w:r>
      <w:r w:rsidR="00C629BC">
        <w:rPr>
          <w:rFonts w:ascii="Arial" w:hAnsi="Arial" w:cs="Arial"/>
          <w:sz w:val="28"/>
          <w:szCs w:val="28"/>
        </w:rPr>
        <w:t>.-</w:t>
      </w:r>
      <w:r w:rsidR="00E96722">
        <w:rPr>
          <w:rFonts w:ascii="Arial" w:hAnsi="Arial" w:cs="Arial"/>
          <w:sz w:val="28"/>
          <w:szCs w:val="28"/>
        </w:rPr>
        <w:t xml:space="preserve"> </w:t>
      </w:r>
      <w:r w:rsidR="00C629BC">
        <w:rPr>
          <w:rFonts w:ascii="Arial" w:hAnsi="Arial" w:cs="Arial"/>
          <w:sz w:val="28"/>
          <w:szCs w:val="28"/>
        </w:rPr>
        <w:t xml:space="preserve">Generación de espacios para el autocuidado e integración </w:t>
      </w:r>
    </w:p>
    <w:p w:rsidR="000A676F" w:rsidRDefault="00C629B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992501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.- Procedimientos estandarizados para acoger y resolver situaciones de acoso laboral.</w:t>
      </w:r>
    </w:p>
    <w:p w:rsidR="004B3FC3" w:rsidRDefault="004B3FC3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30B5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F84697">
        <w:rPr>
          <w:rFonts w:ascii="Arial" w:hAnsi="Arial" w:cs="Arial"/>
          <w:sz w:val="28"/>
          <w:szCs w:val="28"/>
        </w:rPr>
        <w:t>.- SEGURIDAD E HIGIENE: (</w:t>
      </w:r>
      <w:r w:rsidR="00A230B5">
        <w:rPr>
          <w:rFonts w:ascii="Arial" w:hAnsi="Arial" w:cs="Arial"/>
          <w:sz w:val="28"/>
          <w:szCs w:val="28"/>
        </w:rPr>
        <w:t>Condiciones de Trabajo)</w:t>
      </w:r>
    </w:p>
    <w:p w:rsidR="00A230B5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A230B5">
        <w:rPr>
          <w:rFonts w:ascii="Arial" w:hAnsi="Arial" w:cs="Arial"/>
          <w:sz w:val="28"/>
          <w:szCs w:val="28"/>
        </w:rPr>
        <w:t>.-</w:t>
      </w:r>
      <w:r w:rsidR="00E96722">
        <w:rPr>
          <w:rFonts w:ascii="Arial" w:hAnsi="Arial" w:cs="Arial"/>
          <w:sz w:val="28"/>
          <w:szCs w:val="28"/>
        </w:rPr>
        <w:t xml:space="preserve"> </w:t>
      </w:r>
      <w:r w:rsidR="00F84697">
        <w:rPr>
          <w:rFonts w:ascii="Arial" w:hAnsi="Arial" w:cs="Arial"/>
          <w:sz w:val="28"/>
          <w:szCs w:val="28"/>
        </w:rPr>
        <w:t xml:space="preserve"> </w:t>
      </w:r>
      <w:r w:rsidR="00A230B5">
        <w:rPr>
          <w:rFonts w:ascii="Arial" w:hAnsi="Arial" w:cs="Arial"/>
          <w:sz w:val="28"/>
          <w:szCs w:val="28"/>
        </w:rPr>
        <w:t>MEJORAMIENTO SISTEMA DE COMUNICACIÓN:</w:t>
      </w:r>
    </w:p>
    <w:p w:rsidR="002E680A" w:rsidRDefault="002E680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E680A" w:rsidRDefault="002E680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i.- </w:t>
      </w:r>
      <w:r w:rsidR="00E967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Reuniones.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ii.-</w:t>
      </w:r>
      <w:r w:rsidR="00E967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Ficheros.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iii.- Encuestas Interna.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iv.- Asambleas Generales.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30B5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35777C">
        <w:rPr>
          <w:rFonts w:ascii="Arial" w:hAnsi="Arial" w:cs="Arial"/>
          <w:sz w:val="28"/>
          <w:szCs w:val="28"/>
        </w:rPr>
        <w:t>.-</w:t>
      </w:r>
      <w:r w:rsidR="00F84697">
        <w:rPr>
          <w:rFonts w:ascii="Arial" w:hAnsi="Arial" w:cs="Arial"/>
          <w:sz w:val="28"/>
          <w:szCs w:val="28"/>
        </w:rPr>
        <w:t xml:space="preserve"> </w:t>
      </w:r>
      <w:r w:rsidR="00A230B5">
        <w:rPr>
          <w:rFonts w:ascii="Arial" w:hAnsi="Arial" w:cs="Arial"/>
          <w:sz w:val="28"/>
          <w:szCs w:val="28"/>
        </w:rPr>
        <w:t>ADMINISTRACION DE PERSONAL: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30B5" w:rsidRDefault="0035777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A230B5">
        <w:rPr>
          <w:rFonts w:ascii="Arial" w:hAnsi="Arial" w:cs="Arial"/>
          <w:sz w:val="28"/>
          <w:szCs w:val="28"/>
        </w:rPr>
        <w:t>.- Mantener actualizados los registros del personal: (Feriados, permisos)</w:t>
      </w:r>
    </w:p>
    <w:p w:rsidR="00A230B5" w:rsidRDefault="0035777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 w:rsidR="00A230B5">
        <w:rPr>
          <w:rFonts w:ascii="Arial" w:hAnsi="Arial" w:cs="Arial"/>
          <w:sz w:val="28"/>
          <w:szCs w:val="28"/>
        </w:rPr>
        <w:t>.- Mantener Sistema informático con antecedentes disponibles para el personal.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30B5" w:rsidRDefault="002E680A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="0035777C">
        <w:rPr>
          <w:rFonts w:ascii="Arial" w:hAnsi="Arial" w:cs="Arial"/>
          <w:sz w:val="28"/>
          <w:szCs w:val="28"/>
        </w:rPr>
        <w:t>.-</w:t>
      </w:r>
      <w:r w:rsidR="00F84697">
        <w:rPr>
          <w:rFonts w:ascii="Arial" w:hAnsi="Arial" w:cs="Arial"/>
          <w:sz w:val="28"/>
          <w:szCs w:val="28"/>
        </w:rPr>
        <w:t xml:space="preserve"> </w:t>
      </w:r>
      <w:r w:rsidR="00A230B5">
        <w:rPr>
          <w:rFonts w:ascii="Arial" w:hAnsi="Arial" w:cs="Arial"/>
          <w:sz w:val="28"/>
          <w:szCs w:val="28"/>
        </w:rPr>
        <w:t xml:space="preserve">PROGRAMA DE RECONOCIMIENTO LOGROS DEL PERSONAL: </w:t>
      </w:r>
    </w:p>
    <w:p w:rsidR="00A230B5" w:rsidRDefault="00A230B5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Municipalidad </w:t>
      </w:r>
      <w:r w:rsidR="007C7E66">
        <w:rPr>
          <w:rFonts w:ascii="Arial" w:hAnsi="Arial" w:cs="Arial"/>
          <w:sz w:val="28"/>
          <w:szCs w:val="28"/>
        </w:rPr>
        <w:t>velará por el reconocimiento de sus funcionarios en atención a sus méritos, ello a través de la instauración de un plan piloto para iniciar esta práctica de reconocimiento.</w:t>
      </w:r>
    </w:p>
    <w:p w:rsidR="007C7E66" w:rsidRDefault="007C7E6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7E66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7C7E66">
        <w:rPr>
          <w:rFonts w:ascii="Arial" w:hAnsi="Arial" w:cs="Arial"/>
          <w:sz w:val="28"/>
          <w:szCs w:val="28"/>
        </w:rPr>
        <w:t xml:space="preserve">.- </w:t>
      </w:r>
      <w:r w:rsidR="00F84697">
        <w:rPr>
          <w:rFonts w:ascii="Arial" w:hAnsi="Arial" w:cs="Arial"/>
          <w:sz w:val="28"/>
          <w:szCs w:val="28"/>
        </w:rPr>
        <w:t xml:space="preserve"> </w:t>
      </w:r>
      <w:r w:rsidR="007C7E66">
        <w:rPr>
          <w:rFonts w:ascii="Arial" w:hAnsi="Arial" w:cs="Arial"/>
          <w:sz w:val="28"/>
          <w:szCs w:val="28"/>
        </w:rPr>
        <w:t>Anotaciones de Mérito</w:t>
      </w:r>
    </w:p>
    <w:p w:rsidR="00C6239F" w:rsidRDefault="00992501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</w:t>
      </w:r>
      <w:r w:rsidR="007C7E66">
        <w:rPr>
          <w:rFonts w:ascii="Arial" w:hAnsi="Arial" w:cs="Arial"/>
          <w:sz w:val="28"/>
          <w:szCs w:val="28"/>
        </w:rPr>
        <w:t>.-</w:t>
      </w:r>
      <w:r w:rsidR="00F84697">
        <w:rPr>
          <w:rFonts w:ascii="Arial" w:hAnsi="Arial" w:cs="Arial"/>
          <w:sz w:val="28"/>
          <w:szCs w:val="28"/>
        </w:rPr>
        <w:t xml:space="preserve"> </w:t>
      </w:r>
      <w:r w:rsidR="007C7E66">
        <w:rPr>
          <w:rFonts w:ascii="Arial" w:hAnsi="Arial" w:cs="Arial"/>
          <w:sz w:val="28"/>
          <w:szCs w:val="28"/>
        </w:rPr>
        <w:t>Actos y actividades en las que se manifieste este reconocimiento; funcionario destacado del mes, mejor compañero, mejor atención etc.</w:t>
      </w:r>
      <w:r w:rsidR="00C629BC">
        <w:rPr>
          <w:rFonts w:ascii="Arial" w:hAnsi="Arial" w:cs="Arial"/>
          <w:sz w:val="28"/>
          <w:szCs w:val="28"/>
        </w:rPr>
        <w:t xml:space="preserve">  </w:t>
      </w:r>
    </w:p>
    <w:p w:rsidR="005975B8" w:rsidRPr="009B450F" w:rsidRDefault="005975B8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2B631E" w:rsidRDefault="002B631E" w:rsidP="002B63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6.- </w:t>
      </w:r>
      <w:r w:rsidR="00C6239F" w:rsidRPr="002B631E">
        <w:rPr>
          <w:rFonts w:ascii="Arial" w:hAnsi="Arial" w:cs="Arial"/>
          <w:b/>
          <w:sz w:val="28"/>
          <w:szCs w:val="28"/>
        </w:rPr>
        <w:t>POLITICA DE RECURSOS HUMANOS</w:t>
      </w:r>
    </w:p>
    <w:p w:rsidR="0035777C" w:rsidRPr="009B450F" w:rsidRDefault="0035777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35777C" w:rsidRDefault="00CB3F19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Evaluación de desempeño</w:t>
      </w:r>
      <w:r w:rsidR="00C6239F" w:rsidRPr="0035777C">
        <w:rPr>
          <w:rFonts w:ascii="Arial" w:hAnsi="Arial" w:cs="Arial"/>
          <w:b/>
          <w:sz w:val="28"/>
          <w:szCs w:val="28"/>
        </w:rPr>
        <w:t>:</w:t>
      </w:r>
    </w:p>
    <w:p w:rsidR="004C6CFB" w:rsidRDefault="004C6CFB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La evaluación del dese</w:t>
      </w:r>
      <w:r w:rsidR="0035777C">
        <w:rPr>
          <w:rFonts w:ascii="Arial" w:hAnsi="Arial" w:cs="Arial"/>
          <w:sz w:val="28"/>
          <w:szCs w:val="28"/>
        </w:rPr>
        <w:t>mpeño si bien está asociada al proceso de c</w:t>
      </w:r>
      <w:r w:rsidRPr="009B450F">
        <w:rPr>
          <w:rFonts w:ascii="Arial" w:hAnsi="Arial" w:cs="Arial"/>
          <w:sz w:val="28"/>
          <w:szCs w:val="28"/>
        </w:rPr>
        <w:t>alificaciones, deberá</w:t>
      </w:r>
      <w:r w:rsidR="0035777C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propiciar el diálogo constructivo entre funcionarios y sus respectivos jefes con miras al</w:t>
      </w:r>
      <w:r w:rsidR="0035777C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 xml:space="preserve">desarrollo y el </w:t>
      </w:r>
      <w:r w:rsidR="0035777C">
        <w:rPr>
          <w:rFonts w:ascii="Arial" w:hAnsi="Arial" w:cs="Arial"/>
          <w:sz w:val="28"/>
          <w:szCs w:val="28"/>
        </w:rPr>
        <w:t>mejoramiento de su función.</w:t>
      </w:r>
    </w:p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 xml:space="preserve">El proceso calificatorio deberá ser ejecutado con responsabilidad, </w:t>
      </w:r>
      <w:r w:rsidR="0035777C">
        <w:rPr>
          <w:rFonts w:ascii="Arial" w:hAnsi="Arial" w:cs="Arial"/>
          <w:sz w:val="28"/>
          <w:szCs w:val="28"/>
        </w:rPr>
        <w:t>i</w:t>
      </w:r>
      <w:r w:rsidRPr="009B450F">
        <w:rPr>
          <w:rFonts w:ascii="Arial" w:hAnsi="Arial" w:cs="Arial"/>
          <w:sz w:val="28"/>
          <w:szCs w:val="28"/>
        </w:rPr>
        <w:t>mparcialidad, objetividad</w:t>
      </w:r>
      <w:r w:rsidR="0035777C">
        <w:rPr>
          <w:rFonts w:ascii="Arial" w:hAnsi="Arial" w:cs="Arial"/>
          <w:sz w:val="28"/>
          <w:szCs w:val="28"/>
        </w:rPr>
        <w:t>.</w:t>
      </w:r>
    </w:p>
    <w:p w:rsidR="0035777C" w:rsidRDefault="0035777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D24F0" w:rsidRPr="009B450F" w:rsidRDefault="004D24F0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a. La Municipalidad velará porque sus funcionarios sean justamente reconocidos por sus</w:t>
      </w:r>
      <w:r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méritos.</w:t>
      </w:r>
    </w:p>
    <w:p w:rsidR="004D24F0" w:rsidRPr="009B450F" w:rsidRDefault="004D24F0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b. La Municipalidad incentivará el uso de las herramientas disponibles para reconocer el</w:t>
      </w:r>
      <w:r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buen desempeño, tales como anotaciones de mérito y otros.</w:t>
      </w:r>
    </w:p>
    <w:p w:rsidR="004D24F0" w:rsidRDefault="004D24F0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c. Se velará por promover y facilitar el reconocimiento al interior de cada Dirección</w:t>
      </w:r>
      <w:r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(programas de clima, funcionarios destacados del mes, t</w:t>
      </w:r>
      <w:r>
        <w:rPr>
          <w:rFonts w:ascii="Arial" w:hAnsi="Arial" w:cs="Arial"/>
          <w:sz w:val="28"/>
          <w:szCs w:val="28"/>
        </w:rPr>
        <w:t>raslado ascendente etc</w:t>
      </w:r>
      <w:r w:rsidR="00E96722">
        <w:rPr>
          <w:rFonts w:ascii="Arial" w:hAnsi="Arial" w:cs="Arial"/>
          <w:sz w:val="28"/>
          <w:szCs w:val="28"/>
        </w:rPr>
        <w:t>.</w:t>
      </w:r>
      <w:r w:rsidR="00F84697">
        <w:rPr>
          <w:rFonts w:ascii="Arial" w:hAnsi="Arial" w:cs="Arial"/>
          <w:sz w:val="28"/>
          <w:szCs w:val="28"/>
        </w:rPr>
        <w:t>).</w:t>
      </w:r>
    </w:p>
    <w:p w:rsidR="0035777C" w:rsidRDefault="0035777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C6CFB" w:rsidRDefault="00CB3F19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7F1C">
        <w:rPr>
          <w:rFonts w:ascii="Arial" w:hAnsi="Arial" w:cs="Arial"/>
          <w:b/>
          <w:sz w:val="28"/>
          <w:szCs w:val="28"/>
        </w:rPr>
        <w:lastRenderedPageBreak/>
        <w:t>Capacitación</w:t>
      </w:r>
      <w:r w:rsidR="0035777C" w:rsidRPr="001A7F1C">
        <w:rPr>
          <w:rFonts w:ascii="Arial" w:hAnsi="Arial" w:cs="Arial"/>
          <w:b/>
          <w:sz w:val="28"/>
          <w:szCs w:val="28"/>
        </w:rPr>
        <w:t xml:space="preserve">: </w:t>
      </w:r>
      <w:r w:rsidR="0035777C" w:rsidRPr="001A7F1C">
        <w:rPr>
          <w:rFonts w:ascii="Arial" w:hAnsi="Arial" w:cs="Arial"/>
          <w:sz w:val="28"/>
          <w:szCs w:val="28"/>
        </w:rPr>
        <w:br/>
      </w:r>
    </w:p>
    <w:p w:rsidR="004D24F0" w:rsidRPr="009B450F" w:rsidRDefault="002A00B3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7F1C">
        <w:rPr>
          <w:rFonts w:ascii="Arial" w:hAnsi="Arial" w:cs="Arial"/>
          <w:sz w:val="28"/>
          <w:szCs w:val="28"/>
        </w:rPr>
        <w:t>El Municipio propiciará la capacitación de sus funcionar</w:t>
      </w:r>
      <w:r w:rsidR="00CD03D9">
        <w:rPr>
          <w:rFonts w:ascii="Arial" w:hAnsi="Arial" w:cs="Arial"/>
          <w:sz w:val="28"/>
          <w:szCs w:val="28"/>
        </w:rPr>
        <w:t>io</w:t>
      </w:r>
      <w:r w:rsidRPr="001A7F1C">
        <w:rPr>
          <w:rFonts w:ascii="Arial" w:hAnsi="Arial" w:cs="Arial"/>
          <w:sz w:val="28"/>
          <w:szCs w:val="28"/>
        </w:rPr>
        <w:t>s, ya sea al interior del Municipio cuando los r</w:t>
      </w:r>
      <w:r w:rsidR="0087738F" w:rsidRPr="001A7F1C">
        <w:rPr>
          <w:rFonts w:ascii="Arial" w:hAnsi="Arial" w:cs="Arial"/>
          <w:sz w:val="28"/>
          <w:szCs w:val="28"/>
        </w:rPr>
        <w:t>ecursos se lo permitan</w:t>
      </w:r>
      <w:r w:rsidR="003F05A2">
        <w:rPr>
          <w:rFonts w:ascii="Arial" w:hAnsi="Arial" w:cs="Arial"/>
          <w:sz w:val="28"/>
          <w:szCs w:val="28"/>
        </w:rPr>
        <w:t xml:space="preserve"> (disponibilidad presupuestaria)</w:t>
      </w:r>
      <w:r w:rsidR="0087738F" w:rsidRPr="001A7F1C">
        <w:rPr>
          <w:rFonts w:ascii="Arial" w:hAnsi="Arial" w:cs="Arial"/>
          <w:sz w:val="28"/>
          <w:szCs w:val="28"/>
        </w:rPr>
        <w:t>,</w:t>
      </w:r>
      <w:r w:rsidRPr="001A7F1C">
        <w:rPr>
          <w:rFonts w:ascii="Arial" w:hAnsi="Arial" w:cs="Arial"/>
          <w:sz w:val="28"/>
          <w:szCs w:val="28"/>
        </w:rPr>
        <w:t xml:space="preserve"> con organismos externos utilizando los medios que se disponga para ello, ejemplo; postulación a Proyectos de Capacitación </w:t>
      </w:r>
      <w:r w:rsidR="0087738F" w:rsidRPr="001A7F1C">
        <w:rPr>
          <w:rFonts w:ascii="Arial" w:hAnsi="Arial" w:cs="Arial"/>
          <w:sz w:val="28"/>
          <w:szCs w:val="28"/>
        </w:rPr>
        <w:t xml:space="preserve">o bien a través de la autocapacitación en que </w:t>
      </w:r>
      <w:r w:rsidR="00CB3F19" w:rsidRPr="001A7F1C">
        <w:rPr>
          <w:rFonts w:ascii="Arial" w:hAnsi="Arial" w:cs="Arial"/>
          <w:sz w:val="28"/>
          <w:szCs w:val="28"/>
        </w:rPr>
        <w:t>Alcalde</w:t>
      </w:r>
      <w:r w:rsidRPr="001A7F1C">
        <w:rPr>
          <w:rFonts w:ascii="Arial" w:hAnsi="Arial" w:cs="Arial"/>
          <w:sz w:val="28"/>
          <w:szCs w:val="28"/>
        </w:rPr>
        <w:t xml:space="preserve"> y Funcionarios </w:t>
      </w:r>
      <w:r w:rsidR="00CB3F19" w:rsidRPr="001A7F1C">
        <w:rPr>
          <w:rFonts w:ascii="Arial" w:hAnsi="Arial" w:cs="Arial"/>
          <w:sz w:val="28"/>
          <w:szCs w:val="28"/>
        </w:rPr>
        <w:t>en su conjunto establecerán aquellos ámbitos y materias en que se haga nece</w:t>
      </w:r>
      <w:r w:rsidR="00F84697" w:rsidRPr="001A7F1C">
        <w:rPr>
          <w:rFonts w:ascii="Arial" w:hAnsi="Arial" w:cs="Arial"/>
          <w:sz w:val="28"/>
          <w:szCs w:val="28"/>
        </w:rPr>
        <w:t>saria este tipo de capacitación</w:t>
      </w:r>
      <w:r w:rsidR="00CB3F19" w:rsidRPr="001A7F1C">
        <w:rPr>
          <w:rFonts w:ascii="Arial" w:hAnsi="Arial" w:cs="Arial"/>
          <w:sz w:val="28"/>
          <w:szCs w:val="28"/>
        </w:rPr>
        <w:t>.</w:t>
      </w:r>
    </w:p>
    <w:p w:rsidR="00343032" w:rsidRDefault="00343032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84697" w:rsidRPr="009B450F" w:rsidRDefault="00F8469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Municipio fomentará la postulación de los funcionarios a la Academia de la SUBDERE, que busca perfeccionamiento constante de los Funcionarios a través de estudios de pregrado, postgrado, diplomados,</w:t>
      </w:r>
      <w:r w:rsidR="001A7F1C">
        <w:rPr>
          <w:rFonts w:ascii="Arial" w:hAnsi="Arial" w:cs="Arial"/>
          <w:sz w:val="28"/>
          <w:szCs w:val="28"/>
        </w:rPr>
        <w:t xml:space="preserve"> de costo estatal a través de un sistema de Becas de las que los Funcionarios podrán postular previo cumplimiento de requisitos establecidos por la SUBDERE.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84697" w:rsidRDefault="00F84697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03BAC">
        <w:rPr>
          <w:rFonts w:ascii="Arial" w:hAnsi="Arial" w:cs="Arial"/>
          <w:b/>
          <w:sz w:val="28"/>
          <w:szCs w:val="28"/>
        </w:rPr>
        <w:t>Traslados</w:t>
      </w:r>
      <w:r w:rsidRPr="009B450F">
        <w:rPr>
          <w:rFonts w:ascii="Arial" w:hAnsi="Arial" w:cs="Arial"/>
          <w:sz w:val="28"/>
          <w:szCs w:val="28"/>
        </w:rPr>
        <w:t>:</w:t>
      </w:r>
    </w:p>
    <w:p w:rsidR="003F05A2" w:rsidRDefault="003F05A2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4D24F0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 xml:space="preserve">Las solicitudes de traslado y sus motivos, serán analizados </w:t>
      </w:r>
      <w:r w:rsidR="0035777C">
        <w:rPr>
          <w:rFonts w:ascii="Arial" w:hAnsi="Arial" w:cs="Arial"/>
          <w:sz w:val="28"/>
          <w:szCs w:val="28"/>
        </w:rPr>
        <w:t>c</w:t>
      </w:r>
      <w:r w:rsidRPr="009B450F">
        <w:rPr>
          <w:rFonts w:ascii="Arial" w:hAnsi="Arial" w:cs="Arial"/>
          <w:sz w:val="28"/>
          <w:szCs w:val="28"/>
        </w:rPr>
        <w:t>onsiderando las necesidades</w:t>
      </w:r>
      <w:r w:rsidR="0035777C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de la institución; las vacantes existentes, y el cumplimiento de los requisitos para tal</w:t>
      </w:r>
      <w:r w:rsidR="0035777C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efecto. La resolución de los traslados es decisión del Alcalde o Alcaldesa, salvo casos</w:t>
      </w:r>
      <w:r w:rsidR="0035777C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excepcionales en que se requiere además aprobación del Conc</w:t>
      </w:r>
      <w:r w:rsidR="004D24F0">
        <w:rPr>
          <w:rFonts w:ascii="Arial" w:hAnsi="Arial" w:cs="Arial"/>
          <w:sz w:val="28"/>
          <w:szCs w:val="28"/>
        </w:rPr>
        <w:t>ejo Municipal</w:t>
      </w:r>
      <w:r w:rsidR="00CD03D9">
        <w:rPr>
          <w:rFonts w:ascii="Arial" w:hAnsi="Arial" w:cs="Arial"/>
          <w:sz w:val="28"/>
          <w:szCs w:val="28"/>
        </w:rPr>
        <w:t>, propendiendo a que el Jefe directo del funcionario objeto del trasla</w:t>
      </w:r>
      <w:r w:rsidR="002E680A">
        <w:rPr>
          <w:rFonts w:ascii="Arial" w:hAnsi="Arial" w:cs="Arial"/>
          <w:sz w:val="28"/>
          <w:szCs w:val="28"/>
        </w:rPr>
        <w:t>do, sea informado oportunamente de dicha decisión.</w:t>
      </w: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Default="00303BAC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03BAC">
        <w:rPr>
          <w:rFonts w:ascii="Arial" w:hAnsi="Arial" w:cs="Arial"/>
          <w:b/>
          <w:sz w:val="28"/>
          <w:szCs w:val="28"/>
        </w:rPr>
        <w:t>Egreso:</w:t>
      </w:r>
    </w:p>
    <w:p w:rsidR="004D24F0" w:rsidRPr="00303BAC" w:rsidRDefault="004D24F0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El objetivo es orientar y prestar apoyo a los funcionarios en esta etapa, de modo que el</w:t>
      </w:r>
      <w:r w:rsidR="00303BAC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proceso se realice de manera informada y con apego a la normativa legal vigente.</w:t>
      </w:r>
    </w:p>
    <w:p w:rsidR="001C7736" w:rsidRPr="009B450F" w:rsidRDefault="001C773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F84697" w:rsidRDefault="00C6239F" w:rsidP="00F8469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F84697">
        <w:rPr>
          <w:rFonts w:ascii="Arial" w:hAnsi="Arial" w:cs="Arial"/>
          <w:sz w:val="28"/>
          <w:szCs w:val="28"/>
        </w:rPr>
        <w:t xml:space="preserve">Jubilación: En el </w:t>
      </w:r>
      <w:r w:rsidR="004D24F0" w:rsidRPr="00F84697">
        <w:rPr>
          <w:rFonts w:ascii="Arial" w:hAnsi="Arial" w:cs="Arial"/>
          <w:sz w:val="28"/>
          <w:szCs w:val="28"/>
        </w:rPr>
        <w:t xml:space="preserve">caso de la jubilación se </w:t>
      </w:r>
      <w:r w:rsidR="001C7736" w:rsidRPr="00F84697">
        <w:rPr>
          <w:rFonts w:ascii="Arial" w:hAnsi="Arial" w:cs="Arial"/>
          <w:sz w:val="28"/>
          <w:szCs w:val="28"/>
        </w:rPr>
        <w:t>de</w:t>
      </w:r>
      <w:r w:rsidR="004D24F0" w:rsidRPr="00F84697">
        <w:rPr>
          <w:rFonts w:ascii="Arial" w:hAnsi="Arial" w:cs="Arial"/>
          <w:sz w:val="28"/>
          <w:szCs w:val="28"/>
        </w:rPr>
        <w:t>berá velar por la</w:t>
      </w:r>
      <w:r w:rsidR="001C7736" w:rsidRPr="00F84697">
        <w:rPr>
          <w:rFonts w:ascii="Arial" w:hAnsi="Arial" w:cs="Arial"/>
          <w:sz w:val="28"/>
          <w:szCs w:val="28"/>
        </w:rPr>
        <w:t xml:space="preserve"> inform</w:t>
      </w:r>
      <w:r w:rsidR="004D24F0" w:rsidRPr="00F84697">
        <w:rPr>
          <w:rFonts w:ascii="Arial" w:hAnsi="Arial" w:cs="Arial"/>
          <w:sz w:val="28"/>
          <w:szCs w:val="28"/>
        </w:rPr>
        <w:t xml:space="preserve">ación </w:t>
      </w:r>
      <w:r w:rsidRPr="00F84697">
        <w:rPr>
          <w:rFonts w:ascii="Arial" w:hAnsi="Arial" w:cs="Arial"/>
          <w:sz w:val="28"/>
          <w:szCs w:val="28"/>
        </w:rPr>
        <w:t>o</w:t>
      </w:r>
      <w:r w:rsidR="004D24F0" w:rsidRPr="00F84697">
        <w:rPr>
          <w:rFonts w:ascii="Arial" w:hAnsi="Arial" w:cs="Arial"/>
          <w:sz w:val="28"/>
          <w:szCs w:val="28"/>
        </w:rPr>
        <w:t>rientación y acompañamiento del funcionario que jubila.</w:t>
      </w:r>
    </w:p>
    <w:p w:rsidR="000A676F" w:rsidRPr="000A676F" w:rsidRDefault="000A676F" w:rsidP="007C4B2A">
      <w:pPr>
        <w:pStyle w:val="Prrafodelista"/>
        <w:autoSpaceDE w:val="0"/>
        <w:autoSpaceDN w:val="0"/>
        <w:adjustRightInd w:val="0"/>
        <w:spacing w:after="0" w:line="240" w:lineRule="auto"/>
        <w:ind w:left="765"/>
        <w:jc w:val="both"/>
        <w:rPr>
          <w:rFonts w:ascii="Arial" w:hAnsi="Arial" w:cs="Arial"/>
          <w:sz w:val="28"/>
          <w:szCs w:val="28"/>
        </w:rPr>
      </w:pPr>
    </w:p>
    <w:p w:rsidR="00C6239F" w:rsidRPr="002E680A" w:rsidRDefault="002E680A" w:rsidP="002E68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E680A">
        <w:rPr>
          <w:rFonts w:ascii="Arial" w:hAnsi="Arial" w:cs="Arial"/>
          <w:sz w:val="28"/>
          <w:szCs w:val="28"/>
        </w:rPr>
        <w:t>b.</w:t>
      </w:r>
      <w:r w:rsidR="00C6239F" w:rsidRPr="002E680A">
        <w:rPr>
          <w:rFonts w:ascii="Arial" w:hAnsi="Arial" w:cs="Arial"/>
          <w:sz w:val="28"/>
          <w:szCs w:val="28"/>
        </w:rPr>
        <w:t xml:space="preserve">Renuncia Voluntaria: Se prestará apoyo y orientación pertinente </w:t>
      </w:r>
      <w:r w:rsidR="004D24F0" w:rsidRPr="002E680A">
        <w:rPr>
          <w:rFonts w:ascii="Arial" w:hAnsi="Arial" w:cs="Arial"/>
          <w:sz w:val="28"/>
          <w:szCs w:val="28"/>
        </w:rPr>
        <w:t>c</w:t>
      </w:r>
      <w:r w:rsidR="00C6239F" w:rsidRPr="002E680A">
        <w:rPr>
          <w:rFonts w:ascii="Arial" w:hAnsi="Arial" w:cs="Arial"/>
          <w:sz w:val="28"/>
          <w:szCs w:val="28"/>
        </w:rPr>
        <w:t>uando el trabajador lo</w:t>
      </w:r>
      <w:r w:rsidR="001C7736" w:rsidRPr="002E680A">
        <w:rPr>
          <w:rFonts w:ascii="Arial" w:hAnsi="Arial" w:cs="Arial"/>
          <w:sz w:val="28"/>
          <w:szCs w:val="28"/>
        </w:rPr>
        <w:t xml:space="preserve"> </w:t>
      </w:r>
      <w:r w:rsidR="00C6239F" w:rsidRPr="002E680A">
        <w:rPr>
          <w:rFonts w:ascii="Arial" w:hAnsi="Arial" w:cs="Arial"/>
          <w:sz w:val="28"/>
          <w:szCs w:val="28"/>
        </w:rPr>
        <w:t>requiera.</w:t>
      </w:r>
    </w:p>
    <w:p w:rsidR="002E680A" w:rsidRPr="002E680A" w:rsidRDefault="002E680A" w:rsidP="002E680A">
      <w:pPr>
        <w:pStyle w:val="Prrafodelista"/>
        <w:rPr>
          <w:rFonts w:ascii="Arial" w:hAnsi="Arial" w:cs="Arial"/>
          <w:sz w:val="28"/>
          <w:szCs w:val="28"/>
        </w:rPr>
      </w:pPr>
    </w:p>
    <w:p w:rsidR="002E680A" w:rsidRPr="002E680A" w:rsidRDefault="002E680A" w:rsidP="002E68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C7736" w:rsidRPr="009B450F" w:rsidRDefault="001C773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 xml:space="preserve">c. Desvinculación: En caso de desvinculación, se deberá avisar </w:t>
      </w:r>
      <w:r w:rsidR="001C7736">
        <w:rPr>
          <w:rFonts w:ascii="Arial" w:hAnsi="Arial" w:cs="Arial"/>
          <w:sz w:val="28"/>
          <w:szCs w:val="28"/>
        </w:rPr>
        <w:t>o</w:t>
      </w:r>
      <w:r w:rsidRPr="009B450F">
        <w:rPr>
          <w:rFonts w:ascii="Arial" w:hAnsi="Arial" w:cs="Arial"/>
          <w:sz w:val="28"/>
          <w:szCs w:val="28"/>
        </w:rPr>
        <w:t>portunamente en todos los</w:t>
      </w:r>
      <w:r w:rsidR="001C7736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 xml:space="preserve">casos de término </w:t>
      </w:r>
      <w:r w:rsidR="001C7736">
        <w:rPr>
          <w:rFonts w:ascii="Arial" w:hAnsi="Arial" w:cs="Arial"/>
          <w:sz w:val="28"/>
          <w:szCs w:val="28"/>
        </w:rPr>
        <w:t>de contrato en pro de mantener l</w:t>
      </w:r>
      <w:r w:rsidRPr="009B450F">
        <w:rPr>
          <w:rFonts w:ascii="Arial" w:hAnsi="Arial" w:cs="Arial"/>
          <w:sz w:val="28"/>
          <w:szCs w:val="28"/>
        </w:rPr>
        <w:t>a continuidad de! servicio. Además se</w:t>
      </w:r>
      <w:r w:rsidR="001C7736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debe notificar al funcionario con la debida anticipación, para que pueda regularizar su</w:t>
      </w:r>
      <w:r w:rsidR="001C7736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situación y hacer efectivos sus derechos, junto con cumplir con sus obligaciones</w:t>
      </w:r>
      <w:r w:rsidR="001C7736">
        <w:rPr>
          <w:rFonts w:ascii="Arial" w:hAnsi="Arial" w:cs="Arial"/>
          <w:sz w:val="28"/>
          <w:szCs w:val="28"/>
        </w:rPr>
        <w:t xml:space="preserve"> </w:t>
      </w:r>
      <w:r w:rsidR="00CD03D9">
        <w:rPr>
          <w:rFonts w:ascii="Arial" w:hAnsi="Arial" w:cs="Arial"/>
          <w:sz w:val="28"/>
          <w:szCs w:val="28"/>
        </w:rPr>
        <w:t>funcionaria, asimismo</w:t>
      </w:r>
      <w:r w:rsidR="002B631E">
        <w:rPr>
          <w:rFonts w:ascii="Arial" w:hAnsi="Arial" w:cs="Arial"/>
          <w:sz w:val="28"/>
          <w:szCs w:val="28"/>
        </w:rPr>
        <w:t xml:space="preserve"> para el caso de cese por muerte del funcionario</w:t>
      </w:r>
      <w:r w:rsidR="00CD03D9">
        <w:rPr>
          <w:rFonts w:ascii="Arial" w:hAnsi="Arial" w:cs="Arial"/>
          <w:sz w:val="28"/>
          <w:szCs w:val="28"/>
        </w:rPr>
        <w:t xml:space="preserve"> se informará oportunamente a la familia </w:t>
      </w:r>
      <w:r w:rsidR="002B631E">
        <w:rPr>
          <w:rFonts w:ascii="Arial" w:hAnsi="Arial" w:cs="Arial"/>
          <w:sz w:val="28"/>
          <w:szCs w:val="28"/>
        </w:rPr>
        <w:t>de éste, acerca de los derechos que como funcionario le corresponden y que la familia puede impetrar.</w:t>
      </w: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40A4F" w:rsidRPr="009B450F" w:rsidRDefault="001C773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d.-</w:t>
      </w:r>
      <w:r w:rsidR="00C6239F" w:rsidRPr="009B450F">
        <w:rPr>
          <w:rFonts w:ascii="Arial" w:hAnsi="Arial" w:cs="Arial"/>
          <w:sz w:val="28"/>
          <w:szCs w:val="28"/>
        </w:rPr>
        <w:t xml:space="preserve">En cualquiera de los casos de egreso, deberá también </w:t>
      </w:r>
      <w:r w:rsidR="001A7F1C">
        <w:rPr>
          <w:rFonts w:ascii="Arial" w:hAnsi="Arial" w:cs="Arial"/>
          <w:sz w:val="28"/>
          <w:szCs w:val="28"/>
        </w:rPr>
        <w:t>preocuparse</w:t>
      </w:r>
      <w:r w:rsidR="00C6239F" w:rsidRPr="009B450F">
        <w:rPr>
          <w:rFonts w:ascii="Arial" w:hAnsi="Arial" w:cs="Arial"/>
          <w:sz w:val="28"/>
          <w:szCs w:val="28"/>
        </w:rPr>
        <w:t xml:space="preserve"> por la continuidad de la función</w:t>
      </w:r>
      <w:r>
        <w:rPr>
          <w:rFonts w:ascii="Arial" w:hAnsi="Arial" w:cs="Arial"/>
          <w:sz w:val="28"/>
          <w:szCs w:val="28"/>
        </w:rPr>
        <w:t xml:space="preserve"> </w:t>
      </w:r>
      <w:r w:rsidR="00B55B77">
        <w:rPr>
          <w:rFonts w:ascii="Arial" w:hAnsi="Arial" w:cs="Arial"/>
          <w:sz w:val="28"/>
          <w:szCs w:val="28"/>
        </w:rPr>
        <w:t xml:space="preserve">institucional, </w:t>
      </w:r>
      <w:r w:rsidR="00B55B77" w:rsidRPr="009B450F">
        <w:rPr>
          <w:rFonts w:ascii="Arial" w:hAnsi="Arial" w:cs="Arial"/>
          <w:sz w:val="28"/>
          <w:szCs w:val="28"/>
        </w:rPr>
        <w:t>la</w:t>
      </w:r>
      <w:r w:rsidR="00C6239F" w:rsidRPr="009B450F">
        <w:rPr>
          <w:rFonts w:ascii="Arial" w:hAnsi="Arial" w:cs="Arial"/>
          <w:sz w:val="28"/>
          <w:szCs w:val="28"/>
        </w:rPr>
        <w:t xml:space="preserve"> transferencia de conocimi</w:t>
      </w:r>
      <w:r>
        <w:rPr>
          <w:rFonts w:ascii="Arial" w:hAnsi="Arial" w:cs="Arial"/>
          <w:sz w:val="28"/>
          <w:szCs w:val="28"/>
        </w:rPr>
        <w:t xml:space="preserve">ento e información por parte del funcionario que </w:t>
      </w:r>
      <w:r w:rsidR="00B55B77">
        <w:rPr>
          <w:rFonts w:ascii="Arial" w:hAnsi="Arial" w:cs="Arial"/>
          <w:sz w:val="28"/>
          <w:szCs w:val="28"/>
        </w:rPr>
        <w:t xml:space="preserve">egresa. Asimismo, </w:t>
      </w:r>
      <w:r w:rsidR="00B55B77" w:rsidRPr="009B450F">
        <w:rPr>
          <w:rFonts w:ascii="Arial" w:hAnsi="Arial" w:cs="Arial"/>
          <w:sz w:val="28"/>
          <w:szCs w:val="28"/>
        </w:rPr>
        <w:t>deberá</w:t>
      </w:r>
      <w:r>
        <w:rPr>
          <w:rFonts w:ascii="Arial" w:hAnsi="Arial" w:cs="Arial"/>
          <w:sz w:val="28"/>
          <w:szCs w:val="28"/>
        </w:rPr>
        <w:t xml:space="preserve"> </w:t>
      </w:r>
      <w:r w:rsidR="00C6239F" w:rsidRPr="009B450F">
        <w:rPr>
          <w:rFonts w:ascii="Arial" w:hAnsi="Arial" w:cs="Arial"/>
          <w:sz w:val="28"/>
          <w:szCs w:val="28"/>
        </w:rPr>
        <w:t>comunicar</w:t>
      </w:r>
      <w:r>
        <w:rPr>
          <w:rFonts w:ascii="Arial" w:hAnsi="Arial" w:cs="Arial"/>
          <w:sz w:val="28"/>
          <w:szCs w:val="28"/>
        </w:rPr>
        <w:t>se oportunamente a todos las Unidades Municipales</w:t>
      </w:r>
      <w:r w:rsidR="002B631E">
        <w:rPr>
          <w:rFonts w:ascii="Arial" w:hAnsi="Arial" w:cs="Arial"/>
          <w:sz w:val="28"/>
          <w:szCs w:val="28"/>
        </w:rPr>
        <w:t xml:space="preserve"> y en especial a Remuneraciones y Bienestar.</w:t>
      </w:r>
    </w:p>
    <w:p w:rsidR="001C7736" w:rsidRPr="009B450F" w:rsidRDefault="001C7736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239F" w:rsidRPr="009B450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c. Se realizarán planes de mediano y largo plazo con el fin de mejorar el clima laboral,</w:t>
      </w:r>
      <w:r w:rsidR="001C7736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basados en valores y principios corporativos.</w:t>
      </w:r>
    </w:p>
    <w:p w:rsidR="00C6239F" w:rsidRDefault="00C6239F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B450F">
        <w:rPr>
          <w:rFonts w:ascii="Arial" w:hAnsi="Arial" w:cs="Arial"/>
          <w:sz w:val="28"/>
          <w:szCs w:val="28"/>
        </w:rPr>
        <w:t>d. Se promoverá la equidad, credibilidad, inclusión, confianza, respeto, buen trato y una</w:t>
      </w:r>
      <w:r w:rsidR="001C7736">
        <w:rPr>
          <w:rFonts w:ascii="Arial" w:hAnsi="Arial" w:cs="Arial"/>
          <w:sz w:val="28"/>
          <w:szCs w:val="28"/>
        </w:rPr>
        <w:t xml:space="preserve"> </w:t>
      </w:r>
      <w:r w:rsidRPr="009B450F">
        <w:rPr>
          <w:rFonts w:ascii="Arial" w:hAnsi="Arial" w:cs="Arial"/>
          <w:sz w:val="28"/>
          <w:szCs w:val="28"/>
        </w:rPr>
        <w:t>comunicación fluida y oportuna al interior de la Municipalidad.</w:t>
      </w:r>
    </w:p>
    <w:p w:rsidR="004D24F0" w:rsidRPr="009B450F" w:rsidRDefault="004D24F0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F05A2" w:rsidRDefault="003F05A2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6239F" w:rsidRDefault="002B631E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7.-CALIDAD DE VIDA DEL PERSONAL.</w:t>
      </w:r>
    </w:p>
    <w:p w:rsidR="003F05A2" w:rsidRPr="001C7736" w:rsidRDefault="003F05A2" w:rsidP="007C4B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6239F" w:rsidRPr="000A676F" w:rsidRDefault="00C6239F" w:rsidP="004C6C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0A676F">
        <w:rPr>
          <w:rFonts w:ascii="Arial" w:hAnsi="Arial" w:cs="Arial"/>
          <w:sz w:val="28"/>
          <w:szCs w:val="28"/>
        </w:rPr>
        <w:t>La Municipalidad otorgará garantías y beneficios, de acuerdo a sus medios, que</w:t>
      </w:r>
      <w:r w:rsidR="001C7736" w:rsidRPr="000A676F">
        <w:rPr>
          <w:rFonts w:ascii="Arial" w:hAnsi="Arial" w:cs="Arial"/>
          <w:sz w:val="28"/>
          <w:szCs w:val="28"/>
        </w:rPr>
        <w:t xml:space="preserve"> </w:t>
      </w:r>
      <w:r w:rsidRPr="000A676F">
        <w:rPr>
          <w:rFonts w:ascii="Arial" w:hAnsi="Arial" w:cs="Arial"/>
          <w:sz w:val="28"/>
          <w:szCs w:val="28"/>
        </w:rPr>
        <w:t xml:space="preserve">permitan fortalecer el vínculo laboral y el espíritu de </w:t>
      </w:r>
      <w:r w:rsidR="000A676F" w:rsidRPr="000A676F">
        <w:rPr>
          <w:rFonts w:ascii="Arial" w:hAnsi="Arial" w:cs="Arial"/>
          <w:sz w:val="28"/>
          <w:szCs w:val="28"/>
        </w:rPr>
        <w:t>pertenencia de sus funcionarios.</w:t>
      </w:r>
    </w:p>
    <w:p w:rsidR="000A676F" w:rsidRDefault="000A676F" w:rsidP="004C6C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Municipio propenderá a un medio ambiente seguro y saludab</w:t>
      </w:r>
      <w:r w:rsidR="003E6F4B">
        <w:rPr>
          <w:rFonts w:ascii="Arial" w:hAnsi="Arial" w:cs="Arial"/>
          <w:sz w:val="28"/>
          <w:szCs w:val="28"/>
        </w:rPr>
        <w:t>le generando en conjunto con sus</w:t>
      </w:r>
      <w:r>
        <w:rPr>
          <w:rFonts w:ascii="Arial" w:hAnsi="Arial" w:cs="Arial"/>
          <w:sz w:val="28"/>
          <w:szCs w:val="28"/>
        </w:rPr>
        <w:t xml:space="preserve"> funcionarios las </w:t>
      </w:r>
      <w:r w:rsidR="00B55B77">
        <w:rPr>
          <w:rFonts w:ascii="Arial" w:hAnsi="Arial" w:cs="Arial"/>
          <w:sz w:val="28"/>
          <w:szCs w:val="28"/>
        </w:rPr>
        <w:t>vías para</w:t>
      </w:r>
      <w:r w:rsidR="004F0347">
        <w:rPr>
          <w:rFonts w:ascii="Arial" w:hAnsi="Arial" w:cs="Arial"/>
          <w:sz w:val="28"/>
          <w:szCs w:val="28"/>
        </w:rPr>
        <w:t xml:space="preserve"> un estilo de vida </w:t>
      </w:r>
      <w:r w:rsidR="00B55B77">
        <w:rPr>
          <w:rFonts w:ascii="Arial" w:hAnsi="Arial" w:cs="Arial"/>
          <w:sz w:val="28"/>
          <w:szCs w:val="28"/>
        </w:rPr>
        <w:t>saludable,</w:t>
      </w:r>
      <w:r w:rsidR="004F0347">
        <w:rPr>
          <w:rFonts w:ascii="Arial" w:hAnsi="Arial" w:cs="Arial"/>
          <w:sz w:val="28"/>
          <w:szCs w:val="28"/>
        </w:rPr>
        <w:t xml:space="preserve"> promoviendo el autocuidado y la prevención </w:t>
      </w:r>
    </w:p>
    <w:p w:rsidR="004F0347" w:rsidRDefault="004F0347" w:rsidP="004C6C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Municipio promoverá el respeto y dignidad de sus colaboradores, sancionando todo tipo de acoso </w:t>
      </w:r>
      <w:r w:rsidR="00B55B77">
        <w:rPr>
          <w:rFonts w:ascii="Arial" w:hAnsi="Arial" w:cs="Arial"/>
          <w:sz w:val="28"/>
          <w:szCs w:val="28"/>
        </w:rPr>
        <w:t>laboral,</w:t>
      </w:r>
      <w:r>
        <w:rPr>
          <w:rFonts w:ascii="Arial" w:hAnsi="Arial" w:cs="Arial"/>
          <w:sz w:val="28"/>
          <w:szCs w:val="28"/>
        </w:rPr>
        <w:t xml:space="preserve"> sexual y discriminación de todo tipo</w:t>
      </w:r>
    </w:p>
    <w:p w:rsidR="004F0347" w:rsidRPr="000A676F" w:rsidRDefault="004F0347" w:rsidP="004C6CF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Igualdad de género. El Municipio reconoce la igualdad entre sus trabajadores, no haciendo distinción entre hombres y mujeres, reconociendo iguales derechos a unos y otras.</w:t>
      </w:r>
    </w:p>
    <w:p w:rsidR="00C6239F" w:rsidRDefault="00C6239F" w:rsidP="004C6CFB">
      <w:pPr>
        <w:ind w:left="284" w:hanging="284"/>
        <w:jc w:val="both"/>
        <w:rPr>
          <w:rFonts w:ascii="Arial" w:hAnsi="Arial" w:cs="Arial"/>
          <w:sz w:val="28"/>
          <w:szCs w:val="28"/>
        </w:rPr>
      </w:pPr>
    </w:p>
    <w:p w:rsidR="00336E26" w:rsidRDefault="00336E26" w:rsidP="007C4B2A">
      <w:pPr>
        <w:jc w:val="both"/>
        <w:rPr>
          <w:rFonts w:ascii="Arial" w:hAnsi="Arial" w:cs="Arial"/>
          <w:sz w:val="28"/>
          <w:szCs w:val="28"/>
        </w:rPr>
      </w:pPr>
    </w:p>
    <w:sectPr w:rsidR="00336E26" w:rsidSect="002E680A">
      <w:headerReference w:type="default" r:id="rId8"/>
      <w:footerReference w:type="default" r:id="rId9"/>
      <w:pgSz w:w="12240" w:h="15840" w:code="1"/>
      <w:pgMar w:top="1417" w:right="1325" w:bottom="1417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3F7" w:rsidRDefault="002A23F7" w:rsidP="00A028EC">
      <w:pPr>
        <w:spacing w:after="0" w:line="240" w:lineRule="auto"/>
      </w:pPr>
      <w:r>
        <w:separator/>
      </w:r>
    </w:p>
  </w:endnote>
  <w:endnote w:type="continuationSeparator" w:id="0">
    <w:p w:rsidR="002A23F7" w:rsidRDefault="002A23F7" w:rsidP="00A0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3973"/>
      <w:docPartObj>
        <w:docPartGallery w:val="Page Numbers (Bottom of Page)"/>
        <w:docPartUnique/>
      </w:docPartObj>
    </w:sdtPr>
    <w:sdtEndPr/>
    <w:sdtContent>
      <w:p w:rsidR="001A7F1C" w:rsidRDefault="001A7F1C">
        <w:pPr>
          <w:pStyle w:val="Piedepgina"/>
        </w:pPr>
        <w:r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posOffset>8896350</wp:posOffset>
                  </wp:positionV>
                  <wp:extent cx="1211580" cy="1159510"/>
                  <wp:effectExtent l="0" t="0" r="7620" b="2540"/>
                  <wp:wrapNone/>
                  <wp:docPr id="5" name="Triángulo isósceles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80" cy="115951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7F1C" w:rsidRPr="00BD542A" w:rsidRDefault="001A7F1C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BD542A">
                                <w:rPr>
                                  <w:rFonts w:eastAsiaTheme="minorEastAsia" w:cs="Times New Roman"/>
                                  <w:b/>
                                  <w:sz w:val="48"/>
                                  <w:szCs w:val="48"/>
                                </w:rPr>
                                <w:fldChar w:fldCharType="begin"/>
                              </w:r>
                              <w:r w:rsidRPr="00BD542A">
                                <w:rPr>
                                  <w:b/>
                                  <w:sz w:val="48"/>
                                  <w:szCs w:val="48"/>
                                </w:rPr>
                                <w:instrText>PAGE    \* MERGEFORMAT</w:instrText>
                              </w:r>
                              <w:r w:rsidRPr="00BD542A">
                                <w:rPr>
                                  <w:rFonts w:eastAsiaTheme="minorEastAsia" w:cs="Times New Roman"/>
                                  <w:b/>
                                  <w:sz w:val="48"/>
                                  <w:szCs w:val="48"/>
                                </w:rPr>
                                <w:fldChar w:fldCharType="separate"/>
                              </w:r>
                              <w:r w:rsidR="00E328DD" w:rsidRPr="00E328DD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FFFFFF" w:themeColor="background1"/>
                                  <w:sz w:val="48"/>
                                  <w:szCs w:val="48"/>
                                  <w:lang w:val="es-ES"/>
                                </w:rPr>
                                <w:t>1</w:t>
                              </w:r>
                              <w:r w:rsidRPr="00BD542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5" o:spid="_x0000_s1026" type="#_x0000_t5" style="position:absolute;margin-left:44.2pt;margin-top:700.5pt;width:95.4pt;height:91.3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" adj="21600" fillcolor="#d2eaf1" stroked="f">
                  <v:textbox>
                    <w:txbxContent>
                      <w:p w:rsidR="001A7F1C" w:rsidRPr="00BD542A" w:rsidRDefault="001A7F1C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BD542A">
                          <w:rPr>
                            <w:rFonts w:eastAsiaTheme="minorEastAsia" w:cs="Times New Roman"/>
                            <w:b/>
                            <w:sz w:val="48"/>
                            <w:szCs w:val="48"/>
                          </w:rPr>
                          <w:fldChar w:fldCharType="begin"/>
                        </w:r>
                        <w:r w:rsidRPr="00BD542A">
                          <w:rPr>
                            <w:b/>
                            <w:sz w:val="48"/>
                            <w:szCs w:val="48"/>
                          </w:rPr>
                          <w:instrText>PAGE    \* MERGEFORMAT</w:instrText>
                        </w:r>
                        <w:r w:rsidRPr="00BD542A">
                          <w:rPr>
                            <w:rFonts w:eastAsiaTheme="minorEastAsia" w:cs="Times New Roman"/>
                            <w:b/>
                            <w:sz w:val="48"/>
                            <w:szCs w:val="48"/>
                          </w:rPr>
                          <w:fldChar w:fldCharType="separate"/>
                        </w:r>
                        <w:r w:rsidR="00E328DD" w:rsidRPr="00E328DD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color w:val="FFFFFF" w:themeColor="background1"/>
                            <w:sz w:val="48"/>
                            <w:szCs w:val="48"/>
                            <w:lang w:val="es-ES"/>
                          </w:rPr>
                          <w:t>1</w:t>
                        </w:r>
                        <w:r w:rsidRPr="00BD542A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48"/>
                            <w:szCs w:val="4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3F7" w:rsidRDefault="002A23F7" w:rsidP="00A028EC">
      <w:pPr>
        <w:spacing w:after="0" w:line="240" w:lineRule="auto"/>
      </w:pPr>
      <w:r>
        <w:separator/>
      </w:r>
    </w:p>
  </w:footnote>
  <w:footnote w:type="continuationSeparator" w:id="0">
    <w:p w:rsidR="002A23F7" w:rsidRDefault="002A23F7" w:rsidP="00A0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7DC" w:rsidRDefault="005757D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4E94701" wp14:editId="5455A6A3">
          <wp:simplePos x="0" y="0"/>
          <wp:positionH relativeFrom="margin">
            <wp:posOffset>-800100</wp:posOffset>
          </wp:positionH>
          <wp:positionV relativeFrom="paragraph">
            <wp:posOffset>-210185</wp:posOffset>
          </wp:positionV>
          <wp:extent cx="847725" cy="485140"/>
          <wp:effectExtent l="0" t="0" r="9525" b="0"/>
          <wp:wrapSquare wrapText="bothSides"/>
          <wp:docPr id="4" name="Imagen 4" descr="C:\Users\finanzas\Desktop\Respaldo CD Sergio\Escritorio\Documentos Sergio\Documentos Sergio\logo la cisterna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finanzas\Desktop\Respaldo CD Sergio\Escritorio\Documentos Sergio\Documentos Sergio\logo la cisterna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I.MUNICIPALIDAD DE LA CISTERNA</w:t>
    </w:r>
  </w:p>
  <w:p w:rsidR="005757DC" w:rsidRDefault="005757DC">
    <w:pPr>
      <w:pStyle w:val="Encabezado"/>
    </w:pPr>
    <w:r>
      <w:t>POLIT</w:t>
    </w:r>
    <w:r w:rsidR="00343032">
      <w:t>IC</w:t>
    </w:r>
    <w:r>
      <w:t>A DE RECURSOS HUMANOS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B8A"/>
    <w:multiLevelType w:val="hybridMultilevel"/>
    <w:tmpl w:val="32F072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7C48"/>
    <w:multiLevelType w:val="hybridMultilevel"/>
    <w:tmpl w:val="7D5A6A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865"/>
    <w:multiLevelType w:val="hybridMultilevel"/>
    <w:tmpl w:val="D6F4FE74"/>
    <w:lvl w:ilvl="0" w:tplc="39E8DD4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1D8A"/>
    <w:multiLevelType w:val="hybridMultilevel"/>
    <w:tmpl w:val="557CDB4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1821"/>
    <w:multiLevelType w:val="hybridMultilevel"/>
    <w:tmpl w:val="B2CE4028"/>
    <w:lvl w:ilvl="0" w:tplc="56B48E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66764"/>
    <w:multiLevelType w:val="hybridMultilevel"/>
    <w:tmpl w:val="3B9E67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1490"/>
    <w:multiLevelType w:val="hybridMultilevel"/>
    <w:tmpl w:val="13586514"/>
    <w:lvl w:ilvl="0" w:tplc="8CE4AFBA">
      <w:start w:val="1"/>
      <w:numFmt w:val="upperRoman"/>
      <w:lvlText w:val="%1."/>
      <w:lvlJc w:val="left"/>
      <w:pPr>
        <w:ind w:left="120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0" w:hanging="360"/>
      </w:pPr>
    </w:lvl>
    <w:lvl w:ilvl="2" w:tplc="340A001B" w:tentative="1">
      <w:start w:val="1"/>
      <w:numFmt w:val="lowerRoman"/>
      <w:lvlText w:val="%3."/>
      <w:lvlJc w:val="right"/>
      <w:pPr>
        <w:ind w:left="1920" w:hanging="180"/>
      </w:pPr>
    </w:lvl>
    <w:lvl w:ilvl="3" w:tplc="340A000F" w:tentative="1">
      <w:start w:val="1"/>
      <w:numFmt w:val="decimal"/>
      <w:lvlText w:val="%4."/>
      <w:lvlJc w:val="left"/>
      <w:pPr>
        <w:ind w:left="2640" w:hanging="360"/>
      </w:pPr>
    </w:lvl>
    <w:lvl w:ilvl="4" w:tplc="340A0019" w:tentative="1">
      <w:start w:val="1"/>
      <w:numFmt w:val="lowerLetter"/>
      <w:lvlText w:val="%5."/>
      <w:lvlJc w:val="left"/>
      <w:pPr>
        <w:ind w:left="3360" w:hanging="360"/>
      </w:pPr>
    </w:lvl>
    <w:lvl w:ilvl="5" w:tplc="340A001B" w:tentative="1">
      <w:start w:val="1"/>
      <w:numFmt w:val="lowerRoman"/>
      <w:lvlText w:val="%6."/>
      <w:lvlJc w:val="right"/>
      <w:pPr>
        <w:ind w:left="4080" w:hanging="180"/>
      </w:pPr>
    </w:lvl>
    <w:lvl w:ilvl="6" w:tplc="340A000F" w:tentative="1">
      <w:start w:val="1"/>
      <w:numFmt w:val="decimal"/>
      <w:lvlText w:val="%7."/>
      <w:lvlJc w:val="left"/>
      <w:pPr>
        <w:ind w:left="4800" w:hanging="360"/>
      </w:pPr>
    </w:lvl>
    <w:lvl w:ilvl="7" w:tplc="340A0019" w:tentative="1">
      <w:start w:val="1"/>
      <w:numFmt w:val="lowerLetter"/>
      <w:lvlText w:val="%8."/>
      <w:lvlJc w:val="left"/>
      <w:pPr>
        <w:ind w:left="5520" w:hanging="360"/>
      </w:pPr>
    </w:lvl>
    <w:lvl w:ilvl="8" w:tplc="3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375137A"/>
    <w:multiLevelType w:val="hybridMultilevel"/>
    <w:tmpl w:val="B3B49C0E"/>
    <w:lvl w:ilvl="0" w:tplc="87F06F8C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63ED8"/>
    <w:multiLevelType w:val="hybridMultilevel"/>
    <w:tmpl w:val="18CA5D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E461F"/>
    <w:multiLevelType w:val="hybridMultilevel"/>
    <w:tmpl w:val="6646E8C8"/>
    <w:lvl w:ilvl="0" w:tplc="6C8238E8">
      <w:start w:val="1"/>
      <w:numFmt w:val="upperRoman"/>
      <w:lvlText w:val="%1."/>
      <w:lvlJc w:val="left"/>
      <w:pPr>
        <w:ind w:left="1575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75" w:hanging="360"/>
      </w:pPr>
    </w:lvl>
    <w:lvl w:ilvl="2" w:tplc="340A001B" w:tentative="1">
      <w:start w:val="1"/>
      <w:numFmt w:val="lowerRoman"/>
      <w:lvlText w:val="%3."/>
      <w:lvlJc w:val="right"/>
      <w:pPr>
        <w:ind w:left="2295" w:hanging="180"/>
      </w:pPr>
    </w:lvl>
    <w:lvl w:ilvl="3" w:tplc="340A000F" w:tentative="1">
      <w:start w:val="1"/>
      <w:numFmt w:val="decimal"/>
      <w:lvlText w:val="%4."/>
      <w:lvlJc w:val="left"/>
      <w:pPr>
        <w:ind w:left="3015" w:hanging="360"/>
      </w:pPr>
    </w:lvl>
    <w:lvl w:ilvl="4" w:tplc="340A0019" w:tentative="1">
      <w:start w:val="1"/>
      <w:numFmt w:val="lowerLetter"/>
      <w:lvlText w:val="%5."/>
      <w:lvlJc w:val="left"/>
      <w:pPr>
        <w:ind w:left="3735" w:hanging="360"/>
      </w:pPr>
    </w:lvl>
    <w:lvl w:ilvl="5" w:tplc="340A001B" w:tentative="1">
      <w:start w:val="1"/>
      <w:numFmt w:val="lowerRoman"/>
      <w:lvlText w:val="%6."/>
      <w:lvlJc w:val="right"/>
      <w:pPr>
        <w:ind w:left="4455" w:hanging="180"/>
      </w:pPr>
    </w:lvl>
    <w:lvl w:ilvl="6" w:tplc="340A000F" w:tentative="1">
      <w:start w:val="1"/>
      <w:numFmt w:val="decimal"/>
      <w:lvlText w:val="%7."/>
      <w:lvlJc w:val="left"/>
      <w:pPr>
        <w:ind w:left="5175" w:hanging="360"/>
      </w:pPr>
    </w:lvl>
    <w:lvl w:ilvl="7" w:tplc="340A0019" w:tentative="1">
      <w:start w:val="1"/>
      <w:numFmt w:val="lowerLetter"/>
      <w:lvlText w:val="%8."/>
      <w:lvlJc w:val="left"/>
      <w:pPr>
        <w:ind w:left="5895" w:hanging="360"/>
      </w:pPr>
    </w:lvl>
    <w:lvl w:ilvl="8" w:tplc="340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9F"/>
    <w:rsid w:val="00013047"/>
    <w:rsid w:val="000A3620"/>
    <w:rsid w:val="000A676F"/>
    <w:rsid w:val="000A7EB5"/>
    <w:rsid w:val="001657B0"/>
    <w:rsid w:val="001A4684"/>
    <w:rsid w:val="001A7F1C"/>
    <w:rsid w:val="001C7736"/>
    <w:rsid w:val="001D5D00"/>
    <w:rsid w:val="002031A5"/>
    <w:rsid w:val="00212F26"/>
    <w:rsid w:val="002241C3"/>
    <w:rsid w:val="00255FA1"/>
    <w:rsid w:val="002A00B3"/>
    <w:rsid w:val="002A23F7"/>
    <w:rsid w:val="002B631E"/>
    <w:rsid w:val="002D311E"/>
    <w:rsid w:val="002E680A"/>
    <w:rsid w:val="002F6A11"/>
    <w:rsid w:val="00303BAC"/>
    <w:rsid w:val="00312CC6"/>
    <w:rsid w:val="00336E26"/>
    <w:rsid w:val="00343032"/>
    <w:rsid w:val="0035777C"/>
    <w:rsid w:val="00393752"/>
    <w:rsid w:val="003B7F67"/>
    <w:rsid w:val="003D001B"/>
    <w:rsid w:val="003E6F4B"/>
    <w:rsid w:val="003F05A2"/>
    <w:rsid w:val="00483C76"/>
    <w:rsid w:val="004B3FC3"/>
    <w:rsid w:val="004B7280"/>
    <w:rsid w:val="004C6CFB"/>
    <w:rsid w:val="004D24F0"/>
    <w:rsid w:val="004F0347"/>
    <w:rsid w:val="005757DC"/>
    <w:rsid w:val="005975B8"/>
    <w:rsid w:val="005E29BE"/>
    <w:rsid w:val="006046E0"/>
    <w:rsid w:val="006355C4"/>
    <w:rsid w:val="006502C2"/>
    <w:rsid w:val="00674DA8"/>
    <w:rsid w:val="006D23D7"/>
    <w:rsid w:val="007269C8"/>
    <w:rsid w:val="00740A4F"/>
    <w:rsid w:val="007A4325"/>
    <w:rsid w:val="007C4B2A"/>
    <w:rsid w:val="007C7E66"/>
    <w:rsid w:val="007E1C9A"/>
    <w:rsid w:val="0087738F"/>
    <w:rsid w:val="008B425D"/>
    <w:rsid w:val="0092244F"/>
    <w:rsid w:val="00992501"/>
    <w:rsid w:val="009B12A8"/>
    <w:rsid w:val="009B450F"/>
    <w:rsid w:val="00A028EC"/>
    <w:rsid w:val="00A17CC0"/>
    <w:rsid w:val="00A230B5"/>
    <w:rsid w:val="00AD4167"/>
    <w:rsid w:val="00AD51B0"/>
    <w:rsid w:val="00B55B77"/>
    <w:rsid w:val="00BD542A"/>
    <w:rsid w:val="00C6239F"/>
    <w:rsid w:val="00C629BC"/>
    <w:rsid w:val="00CB3F19"/>
    <w:rsid w:val="00CD03D9"/>
    <w:rsid w:val="00D13EE7"/>
    <w:rsid w:val="00DB1D92"/>
    <w:rsid w:val="00DF0591"/>
    <w:rsid w:val="00DF6194"/>
    <w:rsid w:val="00E05266"/>
    <w:rsid w:val="00E111A4"/>
    <w:rsid w:val="00E21820"/>
    <w:rsid w:val="00E25343"/>
    <w:rsid w:val="00E328DD"/>
    <w:rsid w:val="00E96722"/>
    <w:rsid w:val="00EE3C9D"/>
    <w:rsid w:val="00F836A2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73B554-C0FA-474E-85BF-8B02A56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6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2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8EC"/>
  </w:style>
  <w:style w:type="paragraph" w:styleId="Piedepgina">
    <w:name w:val="footer"/>
    <w:basedOn w:val="Normal"/>
    <w:link w:val="PiedepginaCar"/>
    <w:uiPriority w:val="99"/>
    <w:unhideWhenUsed/>
    <w:rsid w:val="00A02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8EC"/>
  </w:style>
  <w:style w:type="paragraph" w:styleId="Textodeglobo">
    <w:name w:val="Balloon Text"/>
    <w:basedOn w:val="Normal"/>
    <w:link w:val="TextodegloboCar"/>
    <w:uiPriority w:val="99"/>
    <w:semiHidden/>
    <w:unhideWhenUsed/>
    <w:rsid w:val="001D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23E51-906D-42CC-B172-8AFE4F0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2224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 Finanzas</dc:creator>
  <cp:keywords/>
  <dc:description/>
  <cp:lastModifiedBy>Transparencia</cp:lastModifiedBy>
  <cp:revision>3</cp:revision>
  <cp:lastPrinted>2016-12-23T18:01:00Z</cp:lastPrinted>
  <dcterms:created xsi:type="dcterms:W3CDTF">2017-01-05T16:05:00Z</dcterms:created>
  <dcterms:modified xsi:type="dcterms:W3CDTF">2017-01-05T16:05:00Z</dcterms:modified>
</cp:coreProperties>
</file>